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9106" w14:textId="77777777" w:rsidR="00F0293F" w:rsidRPr="00084D16" w:rsidRDefault="00F0293F" w:rsidP="00F0293F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 w:themeColor="text1"/>
          <w:sz w:val="44"/>
          <w:szCs w:val="44"/>
        </w:rPr>
      </w:pPr>
      <w:r w:rsidRPr="00084D16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CEEB3" wp14:editId="05EE2618">
                <wp:simplePos x="0" y="0"/>
                <wp:positionH relativeFrom="column">
                  <wp:posOffset>2190115</wp:posOffset>
                </wp:positionH>
                <wp:positionV relativeFrom="paragraph">
                  <wp:posOffset>-47625</wp:posOffset>
                </wp:positionV>
                <wp:extent cx="1647825" cy="695325"/>
                <wp:effectExtent l="0" t="0" r="47625" b="66675"/>
                <wp:wrapSquare wrapText="bothSides"/>
                <wp:docPr id="2" name="ม้วนกระดาษแนวนอ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1C380AC3" w14:textId="60C6F884" w:rsidR="00C03ED4" w:rsidRPr="00942D68" w:rsidRDefault="00C03ED4" w:rsidP="00F029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CEE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" o:spid="_x0000_s1026" type="#_x0000_t98" style="position:absolute;left:0;text-align:left;margin-left:172.45pt;margin-top:-3.75pt;width:129.7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1C380AC3" w14:textId="60C6F884" w:rsidR="00C03ED4" w:rsidRPr="00942D68" w:rsidRDefault="00C03ED4" w:rsidP="00F029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3D7901" w14:textId="77777777" w:rsidR="00F0293F" w:rsidRPr="00084D16" w:rsidRDefault="00F0293F" w:rsidP="00F0293F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 w:themeColor="text1"/>
          <w:sz w:val="44"/>
          <w:szCs w:val="44"/>
          <w:cs/>
        </w:rPr>
      </w:pPr>
    </w:p>
    <w:p w14:paraId="0D5815CD" w14:textId="77777777" w:rsidR="00F0293F" w:rsidRPr="00084D16" w:rsidRDefault="00F0293F" w:rsidP="00621FF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bookmarkStart w:id="0" w:name="_Hlk45717635"/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ผลการติดตามและประเมินผลแผนพัฒนา</w:t>
      </w:r>
    </w:p>
    <w:bookmarkEnd w:id="0"/>
    <w:p w14:paraId="07490576" w14:textId="77777777" w:rsidR="00621FF8" w:rsidRPr="00084D16" w:rsidRDefault="00621FF8" w:rsidP="00621FF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</w:pPr>
    </w:p>
    <w:p w14:paraId="176324E2" w14:textId="77777777" w:rsidR="00F0293F" w:rsidRPr="00084D16" w:rsidRDefault="00F0293F" w:rsidP="00F0293F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518AC19A" w14:textId="77777777" w:rsidR="00F0293F" w:rsidRPr="00084D16" w:rsidRDefault="00F0293F" w:rsidP="00F0293F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คำชี้แจง  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:</w:t>
      </w:r>
      <w:r w:rsidR="000341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แบบที่ 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0341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</w:t>
      </w:r>
      <w:proofErr w:type="spellStart"/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ทุกๆ</w:t>
      </w:r>
      <w:proofErr w:type="spellEnd"/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ครั้ง หลังจากที่องค์กรปกครองส่วนท้องถิ่นได้ประกาศใช้แผนยุทธศาสตร์แล้ว</w:t>
      </w:r>
    </w:p>
    <w:p w14:paraId="53320012" w14:textId="46924A2D" w:rsidR="00F0293F" w:rsidRPr="00084D16" w:rsidRDefault="00F0293F" w:rsidP="00F0293F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ชื่อองค์กรปกครองส่วนท้องถิ่น</w:t>
      </w:r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C70573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C03ED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หนองแวง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8"/>
      </w:tblGrid>
      <w:tr w:rsidR="00084D16" w:rsidRPr="00084D16" w14:paraId="689579AD" w14:textId="77777777" w:rsidTr="002F7901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4039852F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B74352" w14:textId="77777777" w:rsidR="002F7901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</w:t>
            </w:r>
          </w:p>
          <w:p w14:paraId="069EAC89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4DAE1B" w14:textId="77777777" w:rsidR="002F7901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ไม่มี</w:t>
            </w:r>
          </w:p>
          <w:p w14:paraId="0F1D0D57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การดำเนินการ</w:t>
            </w:r>
          </w:p>
        </w:tc>
      </w:tr>
      <w:tr w:rsidR="00084D16" w:rsidRPr="00084D16" w14:paraId="7B3A9F1C" w14:textId="77777777" w:rsidTr="002F7901">
        <w:tc>
          <w:tcPr>
            <w:tcW w:w="10207" w:type="dxa"/>
            <w:gridSpan w:val="3"/>
            <w:tcBorders>
              <w:bottom w:val="dotted" w:sz="4" w:space="0" w:color="auto"/>
            </w:tcBorders>
          </w:tcPr>
          <w:p w14:paraId="4969CF18" w14:textId="6FA323A5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</w:t>
            </w:r>
            <w:r w:rsidR="00621FF8"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คณะกรรมการพัฒนา</w:t>
            </w:r>
            <w:r w:rsidR="00C70573"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องค์การบริหารส่วนตำบล</w:t>
            </w:r>
            <w:r w:rsidR="00C03ED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หนองแวง</w:t>
            </w:r>
          </w:p>
        </w:tc>
      </w:tr>
      <w:tr w:rsidR="00084D16" w:rsidRPr="00084D16" w14:paraId="7B29A7B5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6FBBF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48A8E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E43DF5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1A1F58E6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3C47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3D5ED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12CBC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619F58EE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2225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CDCBE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7D3D23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437F70C1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8DE9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7E94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8C32A3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6018DFA6" w14:textId="77777777" w:rsidTr="002F7901">
        <w:trPr>
          <w:trHeight w:val="335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57847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3FF4D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56201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6F14604E" w14:textId="77777777" w:rsidTr="002F7901">
        <w:trPr>
          <w:trHeight w:val="782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8DB58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๑.๖  มีคณะกรรมการพัฒนาองค์การบริหารส่วนตำบลและประชาคมเมืองพิจารณาร่างแผนยุทธศาสตร์การพัฒนา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37D75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C0DE13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7FDC4715" w14:textId="77777777" w:rsidTr="002F7901">
        <w:tc>
          <w:tcPr>
            <w:tcW w:w="1020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BBF95A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084D16" w:rsidRPr="00084D16" w14:paraId="170373DE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FEBBD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๒.๑  มีการรวมรวมข้อมูลและปัญหาสำคัญขององค์การบริหารส่วนตำบล</w:t>
            </w:r>
            <w:r w:rsidR="002F7901"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มาจัดท</w:t>
            </w:r>
            <w:r w:rsidR="002F7901" w:rsidRPr="00084D1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ำ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375E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6FA46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14CE5B23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0BAB3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767EE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AAD586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4D442379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FEF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๒.๓  มีการวิเคราะห์ศักยภาพขององค์การบริหารส่วนตำบล (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SWOT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) และ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AIC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เพื่อประเมินสถานภาพการพัฒนาองค์การบริหารส่วนตำบล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34A5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2840A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175F21BC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1C1A2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E342D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647166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03B08AEB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EE4F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C0B57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DBDCBF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5CF1140F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E12D8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5A828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00EF82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41343C0E" w14:textId="77777777" w:rsidTr="002F7901"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B686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01E6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9BA5CA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6F88A318" w14:textId="77777777" w:rsidTr="002F7901">
        <w:trPr>
          <w:trHeight w:val="302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C0BA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E58AB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3C5B55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02D99A0C" w14:textId="77777777" w:rsidTr="002F7901">
        <w:trPr>
          <w:trHeight w:val="368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5BA0A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F083E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8C20F9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7ADBB968" w14:textId="77777777" w:rsidTr="002F7901">
        <w:trPr>
          <w:trHeight w:val="285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76A90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01CF6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23E382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7B55AE96" w14:textId="77777777" w:rsidTr="002F7901">
        <w:trPr>
          <w:trHeight w:val="361"/>
        </w:trPr>
        <w:tc>
          <w:tcPr>
            <w:tcW w:w="73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4BA0C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25485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B15D51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084D16" w:rsidRPr="00084D16" w14:paraId="4CA38364" w14:textId="77777777" w:rsidTr="002F7901">
        <w:trPr>
          <w:trHeight w:val="419"/>
        </w:trPr>
        <w:tc>
          <w:tcPr>
            <w:tcW w:w="7372" w:type="dxa"/>
            <w:tcBorders>
              <w:top w:val="dotted" w:sz="4" w:space="0" w:color="auto"/>
              <w:right w:val="dotted" w:sz="4" w:space="0" w:color="auto"/>
            </w:tcBorders>
          </w:tcPr>
          <w:p w14:paraId="2117993F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5EB6F8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sym w:font="Wingdings" w:char="F0FC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499DFA98" w14:textId="77777777" w:rsidR="00F0293F" w:rsidRPr="00084D16" w:rsidRDefault="00F0293F" w:rsidP="00F0293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37F47BEE" w14:textId="77777777" w:rsidR="00DE07E2" w:rsidRPr="00084D16" w:rsidRDefault="00DE07E2" w:rsidP="00DE07E2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F9B7F18" w14:textId="77777777" w:rsidR="00F0293F" w:rsidRPr="00084D16" w:rsidRDefault="00F0293F" w:rsidP="00F0293F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lastRenderedPageBreak/>
        <w:t>แบบที่ ๒  แบบติดตามผลการดำเนินงานขององ</w:t>
      </w:r>
      <w:r w:rsidR="004B50FB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ค์กรปกครองส่วนท้องถิ่นรายไตรมาส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และระยะ </w:t>
      </w:r>
      <w:r w:rsidR="009F7491" w:rsidRPr="00084D1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1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9F7491" w:rsidRPr="00084D1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ปีงบประมาณ</w:t>
      </w:r>
    </w:p>
    <w:p w14:paraId="6B67AD62" w14:textId="1907A3A1" w:rsidR="00F0293F" w:rsidRPr="00084D16" w:rsidRDefault="00916188" w:rsidP="006C658C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84D1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</w:t>
      </w:r>
      <w:r w:rsidR="003367C9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3367C9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แบบที่  ๒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แบบประเมินตนเอง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</w:t>
      </w:r>
      <w:r w:rsidR="006F37EB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งส่วนท้องถิ่นภายใต้แผนพัฒนา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(พ.ศ.</w:t>
      </w:r>
      <w:r w:rsidR="006F37EB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๒๕6</w:t>
      </w:r>
      <w:r w:rsidR="006F37EB" w:rsidRPr="00084D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 w:rsidR="006F37EB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๒๕๖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โดยมีกำหนดระยะเวลาในการติด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ตามและรายงานผลการดำเนินงาน</w:t>
      </w:r>
      <w:proofErr w:type="spellStart"/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ทุกๆ</w:t>
      </w:r>
      <w:proofErr w:type="spellEnd"/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367C9"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14:paraId="03737780" w14:textId="77777777" w:rsidR="00F0293F" w:rsidRPr="00084D16" w:rsidRDefault="00505009" w:rsidP="00F0293F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  <w:t xml:space="preserve">ส่วนที่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  <w:t>๑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  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ข้อมูลทั่วไป</w:t>
      </w:r>
    </w:p>
    <w:p w14:paraId="7FBC1661" w14:textId="34DBCF37" w:rsidR="00F0293F" w:rsidRPr="00084D16" w:rsidRDefault="00505009" w:rsidP="00505009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993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1.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ชื่อองค์กรปกครองส่วนท้องถิ่น</w:t>
      </w:r>
      <w:r w:rsidR="00F0293F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7531F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องค์การบริหารส่วนตำบล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หนองแวง</w:t>
      </w:r>
    </w:p>
    <w:p w14:paraId="6DB37FDF" w14:textId="4980704D" w:rsidR="00F0293F" w:rsidRPr="00084D16" w:rsidRDefault="00505009" w:rsidP="00505009">
      <w:pPr>
        <w:spacing w:after="0" w:line="240" w:lineRule="auto"/>
        <w:ind w:left="273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๒.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รายงานผลการดำเนินงาน</w:t>
      </w:r>
      <w:r w:rsidR="004555F3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ประจำปีงบประมาณ 256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3</w:t>
      </w:r>
    </w:p>
    <w:p w14:paraId="1A3D78F0" w14:textId="504836FE" w:rsidR="00F0293F" w:rsidRPr="00084D16" w:rsidRDefault="004555F3" w:rsidP="0050500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</w:t>
      </w:r>
      <w:r w:rsidR="007531FB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รายงานผลการดำเนินงานระยะ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6</w:t>
      </w:r>
      <w:r w:rsidR="007531FB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เดือน</w:t>
      </w:r>
      <w:r w:rsidR="00F0293F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 </w:t>
      </w:r>
    </w:p>
    <w:p w14:paraId="43554A75" w14:textId="44D429CB" w:rsidR="00F0293F" w:rsidRPr="00084D16" w:rsidRDefault="00734C18" w:rsidP="00916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ab/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ab/>
        <w:t xml:space="preserve">(๑) </w:t>
      </w:r>
      <w:r w:rsidR="007531F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เดือนตุลาคม </w:t>
      </w:r>
      <w:r w:rsidR="006F37E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๒๕</w:t>
      </w:r>
      <w:r w:rsidR="006F37EB" w:rsidRPr="00084D16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6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2</w:t>
      </w:r>
      <w:r w:rsidR="007531F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–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มีนาคม</w:t>
      </w:r>
      <w:r w:rsidR="007531F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6F37EB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๒๕6</w:t>
      </w:r>
      <w:r w:rsidR="00BF5CDB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3</w:t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ab/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ab/>
      </w:r>
    </w:p>
    <w:p w14:paraId="3A1637FB" w14:textId="1F4B470C" w:rsidR="008E46D5" w:rsidRPr="00084D16" w:rsidRDefault="008E46D5" w:rsidP="008E46D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  <w:t>ส่วนที่  ๒</w:t>
      </w:r>
      <w:r w:rsidR="006F37EB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 ผลการดำเนินงานตามแผนพัฒนา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ท้องถิ่น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(2561-2565)</w:t>
      </w:r>
    </w:p>
    <w:p w14:paraId="016E6AFC" w14:textId="242BB2BC" w:rsidR="008E46D5" w:rsidRPr="00084D16" w:rsidRDefault="008E46D5" w:rsidP="00C36E87">
      <w:pPr>
        <w:pStyle w:val="a3"/>
        <w:numPr>
          <w:ilvl w:val="0"/>
          <w:numId w:val="2"/>
        </w:numPr>
        <w:tabs>
          <w:tab w:val="left" w:pos="3544"/>
        </w:tabs>
        <w:spacing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จำนวนโค</w:t>
      </w:r>
      <w:r w:rsidR="006F37EB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รงการและงบประมาณตามแผนพัฒนา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ท้องถิ่น</w:t>
      </w:r>
    </w:p>
    <w:tbl>
      <w:tblPr>
        <w:tblW w:w="4769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552"/>
        <w:gridCol w:w="1268"/>
        <w:gridCol w:w="553"/>
        <w:gridCol w:w="1265"/>
        <w:gridCol w:w="553"/>
        <w:gridCol w:w="1265"/>
        <w:gridCol w:w="553"/>
        <w:gridCol w:w="1265"/>
      </w:tblGrid>
      <w:tr w:rsidR="00BF5CDB" w:rsidRPr="00CE2847" w14:paraId="02200ADA" w14:textId="77777777" w:rsidTr="00BF5CDB">
        <w:trPr>
          <w:tblCellSpacing w:w="15" w:type="dxa"/>
        </w:trPr>
        <w:tc>
          <w:tcPr>
            <w:tcW w:w="17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51D1454" w14:textId="77777777" w:rsidR="00BF5CDB" w:rsidRPr="00CE2847" w:rsidRDefault="00BF5CDB" w:rsidP="00C03E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7A1C73C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4653823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A2793C5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0B5CCC8E" w14:textId="77777777" w:rsidR="00BF5CDB" w:rsidRPr="00CE2847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4D1069" w:rsidRPr="00CE2847" w14:paraId="3B3F8091" w14:textId="77777777" w:rsidTr="00BF5CDB">
        <w:trPr>
          <w:tblCellSpacing w:w="15" w:type="dxa"/>
        </w:trPr>
        <w:tc>
          <w:tcPr>
            <w:tcW w:w="17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24D0791" w14:textId="77777777" w:rsidR="00BF5CDB" w:rsidRPr="00CE2847" w:rsidRDefault="00BF5CDB" w:rsidP="00C03E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00280C44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1B6B34DE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AD7E9E9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48357FE3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47780533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26C5848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183AB6E" w14:textId="77777777" w:rsidR="00BF5CDB" w:rsidRPr="00CE2847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3547CAA" w14:textId="77777777" w:rsidR="00BF5CDB" w:rsidRPr="00CE2847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85CE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4D1069" w:rsidRPr="00CE2847" w14:paraId="0D44CB27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4095B" w14:textId="77777777" w:rsidR="00BF5CDB" w:rsidRPr="00BF5CDB" w:rsidRDefault="00BF5CDB" w:rsidP="00C03ED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๑ ด้านการพัฒนาคน สังคม และความเข้มเข็งของชุมชน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790E4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E7ACF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6,575,000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A13F6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CD07D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13,242,000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6F24D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A31DE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13,242,000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7C67A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485EBF8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0BA6507" w14:textId="77777777" w:rsidR="00BF5CDB" w:rsidRPr="00285CE2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35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2B8DF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14:paraId="6E3B4276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  <w:p w14:paraId="7271A7F1" w14:textId="77777777" w:rsidR="00BF5CDB" w:rsidRPr="00285CE2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Cs w:val="24"/>
                <w:cs/>
              </w:rPr>
              <w:t>๑๑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688</w:t>
            </w:r>
            <w:r>
              <w:rPr>
                <w:rFonts w:ascii="TH SarabunIT๙" w:hAnsi="TH SarabunIT๙" w:cs="TH SarabunIT๙"/>
                <w:color w:val="000000"/>
                <w:szCs w:val="24"/>
              </w:rPr>
              <w:t>,</w:t>
            </w:r>
            <w:r>
              <w:rPr>
                <w:rFonts w:ascii="TH SarabunIT๙" w:hAnsi="TH SarabunIT๙" w:cs="TH SarabunIT๙"/>
                <w:color w:val="000000"/>
                <w:szCs w:val="24"/>
                <w:cs/>
              </w:rPr>
              <w:t>๐๐๐</w:t>
            </w:r>
          </w:p>
        </w:tc>
      </w:tr>
      <w:tr w:rsidR="004D1069" w:rsidRPr="00CE2847" w14:paraId="73EBD8B3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261B9" w14:textId="77777777" w:rsidR="00BF5CDB" w:rsidRPr="00BF5CD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๒ ด้านการพัฒนาเศรษฐกิจ การเกษตร ทรัพยากรธรรมชาติ และสิ่งแวดล้อม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BC5C8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F5FC0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50,000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91747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EC00F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115,000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BAF2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291EE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115,000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54442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DC867ED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C47C1AB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DD9D67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C61EC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67544A0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BD64FD7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7C1E144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447,500</w:t>
            </w:r>
          </w:p>
        </w:tc>
      </w:tr>
      <w:tr w:rsidR="004D1069" w:rsidRPr="00CE2847" w14:paraId="35D94215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5338E" w14:textId="77777777" w:rsidR="00BF5CDB" w:rsidRPr="00BF5CD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๓ ด้านการพัฒนาการเมือง การบริหาร และบุคลากร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7910D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4579F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3,807,000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23592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24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DEE78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8,890,000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22F90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7631C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9,085,000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1DAB3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39FE157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3794980E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A9A1592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A5CA0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E00571E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E1AF070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A86F106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๕</w:t>
            </w: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๙๙๒</w:t>
            </w: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,</w:t>
            </w: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๐๐๐</w:t>
            </w:r>
          </w:p>
        </w:tc>
      </w:tr>
      <w:tr w:rsidR="004D1069" w:rsidRPr="00CE2847" w14:paraId="1DD1E903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8DD5E" w14:textId="77777777" w:rsidR="00BF5CDB" w:rsidRPr="00BF5CD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๔ ด้านการพัฒนาระบบสาธารณูปโภค สาธารณูปการ โครงสร้างพื้นฐาน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152C4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51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0E72A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7,542,980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13EC7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36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23056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13,702,000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51720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43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51632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29,595,000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14165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E6B99A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56B10CE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77069BA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98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4FBEF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491C0F0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6A38B1C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B1C756E" w14:textId="77777777" w:rsidR="00BF5CDB" w:rsidRPr="0041070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32,137,100</w:t>
            </w:r>
          </w:p>
        </w:tc>
      </w:tr>
      <w:tr w:rsidR="004D1069" w:rsidRPr="00CE2847" w14:paraId="37E6719A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4C8B9" w14:textId="77777777" w:rsidR="00BF5CDB" w:rsidRPr="00BF5CD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๕ ด้านการพัฒนาระบบการศึกษา และส่งเสริม</w:t>
            </w:r>
            <w:proofErr w:type="spellStart"/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วัฒนธรรมท้องถิ่น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51044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DB6E1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4,185,100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D95BB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5DF0E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300,000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AF7CC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1338A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620,000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2F439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850064C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10E786A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32E3613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DD6040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DC26014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4EC972A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36FED11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5,380,000</w:t>
            </w:r>
          </w:p>
        </w:tc>
      </w:tr>
      <w:tr w:rsidR="004D1069" w:rsidRPr="00CE2847" w14:paraId="0E9CE5E6" w14:textId="77777777" w:rsidTr="00BF5CDB">
        <w:trPr>
          <w:trHeight w:val="375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10547" w14:textId="77777777" w:rsidR="00BF5CDB" w:rsidRPr="00BF5CDB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F5CD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ยุทธศาสตร์ที่ ๖ ด้านการพัฒนาแหล่งน้ำ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43096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8C263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220,000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605EA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DB375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A53FE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4EB80" w14:textId="77777777" w:rsidR="00BF5CDB" w:rsidRPr="00285CE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900,000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285CE2">
              <w:rPr>
                <w:rFonts w:ascii="TH SarabunIT๙" w:eastAsia="Times New Roman" w:hAnsi="TH SarabunIT๙" w:cs="TH SarabunIT๙"/>
                <w:sz w:val="24"/>
                <w:szCs w:val="24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B5821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5E90C087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6F360" w14:textId="77777777" w:rsidR="00BF5CDB" w:rsidRDefault="00BF5CDB" w:rsidP="00C03E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1239F23" w14:textId="77777777" w:rsidR="00BF5CDB" w:rsidRPr="0041070B" w:rsidRDefault="00BF5CDB" w:rsidP="00C03ED4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15,400,000</w:t>
            </w:r>
          </w:p>
        </w:tc>
      </w:tr>
      <w:tr w:rsidR="004D1069" w:rsidRPr="00CE2847" w14:paraId="3F61FCCC" w14:textId="77777777" w:rsidTr="00BF5CDB">
        <w:trPr>
          <w:trHeight w:val="444"/>
          <w:tblCellSpacing w:w="15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42C5669" w14:textId="77777777" w:rsidR="00BF5CDB" w:rsidRPr="00CE2847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E284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FBDA48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114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F1B15C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22,380,080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2DC88D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127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73908D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36,249,000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D7D6E6E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138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023971" w14:textId="77777777" w:rsidR="00BF5CDB" w:rsidRPr="00376662" w:rsidRDefault="00BF5CDB" w:rsidP="00C03E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53,557,000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  <w:r w:rsidRPr="00376662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00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bottom"/>
          </w:tcPr>
          <w:p w14:paraId="206288D5" w14:textId="77777777" w:rsidR="00BF5CDB" w:rsidRPr="0041070B" w:rsidRDefault="00BF5CDB" w:rsidP="00C03ED4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bottom"/>
          </w:tcPr>
          <w:p w14:paraId="7F2812B1" w14:textId="77777777" w:rsidR="00BF5CDB" w:rsidRPr="0041070B" w:rsidRDefault="00BF5CDB" w:rsidP="00C03ED4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1070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71,044,600</w:t>
            </w:r>
          </w:p>
        </w:tc>
      </w:tr>
    </w:tbl>
    <w:p w14:paraId="2CB31342" w14:textId="77777777" w:rsidR="00BF5CDB" w:rsidRDefault="00BF5CDB" w:rsidP="00CE3C7D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sectPr w:rsidR="00BF5CDB" w:rsidSect="00CE10DA">
          <w:headerReference w:type="default" r:id="rId8"/>
          <w:pgSz w:w="11906" w:h="16838"/>
          <w:pgMar w:top="1418" w:right="1021" w:bottom="1134" w:left="1418" w:header="709" w:footer="709" w:gutter="0"/>
          <w:pgNumType w:start="6"/>
          <w:cols w:space="708"/>
          <w:docGrid w:linePitch="360"/>
        </w:sectPr>
      </w:pPr>
    </w:p>
    <w:p w14:paraId="627E8E17" w14:textId="77777777" w:rsidR="00AD6886" w:rsidRPr="00084D16" w:rsidRDefault="00AD6886" w:rsidP="00A92E06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C1DEDE3" w14:textId="3FEA34A4" w:rsidR="00AD6886" w:rsidRPr="00BF5CDB" w:rsidRDefault="00BF5CDB" w:rsidP="00AD6886">
      <w:pPr>
        <w:tabs>
          <w:tab w:val="left" w:pos="720"/>
          <w:tab w:val="left" w:pos="144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</w:rPr>
      </w:pPr>
      <w:r w:rsidRPr="00BF5CDB"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cs/>
        </w:rPr>
        <w:t>2</w:t>
      </w:r>
      <w:r w:rsidR="00AD6886" w:rsidRPr="00BF5CDB"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  <w:cs/>
        </w:rPr>
        <w:t xml:space="preserve">) การเบิกจ่ายงบประมาณ </w:t>
      </w:r>
    </w:p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00BDDC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E91F4F7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งาน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06FAD54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7594443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ประเภทรายจ่าย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69C8286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D4833C2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งบประมาณอนุมัติ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5F67496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โอนเพิ่ม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AE399E6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โอนลด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893EC9D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ผูกพัน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DE917A0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เบิกจ่าย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23C581A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งบประมาณคงเหลือ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</w:rPr>
              <w:br/>
              <w:t>(</w:t>
            </w:r>
            <w:r w:rsidRPr="00D41293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000CA468" w14:textId="77777777" w:rsidR="00BF5CDB" w:rsidRPr="00D41293" w:rsidRDefault="00BF5CDB" w:rsidP="00C03E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</w:p>
        </w:tc>
      </w:tr>
      <w:tr w:rsidR="00BF5CDB" w:rsidRPr="00D41293" w14:paraId="69E4F46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81D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9F29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2B7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BB52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022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E82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64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439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07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26,995.00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4CC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23,005.00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07A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BE3BDD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FED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9C8A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4C16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C98D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00C5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C4F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23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A0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D2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2,080.00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304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48EB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881928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61C1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0B9C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16A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C47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2C5F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6,896,400.00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AD7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5825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760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652,400.00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83D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5,017,300.00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524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1,226,700.00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CA93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2876D3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FA0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7B64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9698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เบี้ยยังชีพคนพิการ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2842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404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2,784,000.00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C2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65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34E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232,800.00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683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2,000,000.00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0286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551,200.00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FA11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E7D319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532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1B9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4606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รายจ่ายตามข้อผูกพัน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4225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6C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116,600.00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984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FB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1D9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C60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116,600.00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01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6811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003E28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33A1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DAA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FF0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788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8835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B3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FCE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99BA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4E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205,999.00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30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5B4B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1A3307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6F03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981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D643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สำรองจ่าย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01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8073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99ED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CA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81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DE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390,813.00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823A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79,187.00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CEF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C2D91C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D9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29E9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งบกลาง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72E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BBF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228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A89F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B429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652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8DD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86,500.00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F8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FB6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053B265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B3D9F7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รวมหมวดงบกลาง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61B3F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10,458,000.00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E5FA58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65D32C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0730D3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890,200.00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8CF8F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7,846,287.00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DB031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1,891,513.00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7B6BC4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4861805E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7ECD7D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FB7E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F632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B8C2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CD53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79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1,886,400.00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7A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32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44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135,600.00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D2E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1,278,000.00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C790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322,800.00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6C90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251A7F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07EA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7FE6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633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เงินค่าตอบแทนเลขานุการ/ที่ปรึกษานายกเทศมนตรี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74B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89F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86,400.00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6C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F0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A96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7,200.00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39E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64,800.00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3D4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BB8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E193B6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69C9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2BE4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66B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3217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D7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42,120.00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D6F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E17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451F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3,510.00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17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31,590.00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12C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7,020.00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E02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236CA7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9924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55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BA08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A130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4E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42,120.00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DF5E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F8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0FA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3,510.00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B610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31,590.00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1B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7,020.00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DE06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F6001A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81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694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(ฝ่ายการเมือง)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EE3B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2BC0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4E6A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514,080.00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B41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7AA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E8F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42,840.00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0C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385,560.00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E0E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35,680.00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73A9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BE10A04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12C70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รวมหมวดเงินเดือน (ฝ่ายการเมือง)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0E31D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2,571,120.00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40117B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8F8C8C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B3ABA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192,660.00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712B7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1,791,540.00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408C1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386,920.00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4EFC30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5F867648" w14:textId="447483B8" w:rsidR="00C03ED4" w:rsidRDefault="00C03ED4"/>
    <w:p w14:paraId="44EE0256" w14:textId="79DC6492" w:rsidR="00C03ED4" w:rsidRDefault="00C03ED4"/>
    <w:p w14:paraId="170B323F" w14:textId="23936272" w:rsidR="00C03ED4" w:rsidRDefault="00C03ED4"/>
    <w:p w14:paraId="683474CC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68DF84C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A0A4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922E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DD5D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304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532A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7,323.00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6543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8B5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5C5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493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450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9182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116510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8C0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5F2E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816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 ของพนักงาน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2A9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216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21,300.00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4E9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31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338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F5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E1D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21,300.00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CBE1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1AA14A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42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C64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682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 ของพนักงาน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BBD7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A2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73,000.00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77C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DA8F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88C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AA3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28,620.00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ED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44,380.00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D9DAC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5B989B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0BC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BCB9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DB10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เงินประจำตำแหน่ง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1F3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3CB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1FA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9C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7D9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2D5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189,000.00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F1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63,000.00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FA34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706C24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3A8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478E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E568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96D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9A47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556,210.00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7A53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71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3C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66E7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335,460.00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8B3F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220,750.00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D7B7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F56261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DD4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BAD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0010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ๆของพนักงานจ้าง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525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5B19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66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91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F05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6AE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F6F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241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2F391E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0E43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652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9315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 ของพนักงาน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7713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EA5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D89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FD7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CDA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7C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030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CD7E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A43B38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2669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590D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2122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FC7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858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412,000.00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A41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095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6B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381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27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AB8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3F719797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820553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BE03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4ABF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5050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เงินประจำตำแหน่ง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DEA0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6FE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1C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A4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E7D4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954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29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5F8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94AB9F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1BC6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68A3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8FE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เงินประจำตำแหน่ง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CA44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6DCB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EE0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F84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7F4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FEF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15,931.03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1BC0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26,068.97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774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B0F9AE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DCE3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F8E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7A9B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เงินประจำตำแหน่ง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7242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3C9D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CB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1FB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28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858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51C6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F16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0E9403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6068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6346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28F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41B6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BA3D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76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88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69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B4F2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227,200.00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8BD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222,800.00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D768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6DDCAB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144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4F97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DB4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ๆของพนักงานจ้าง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BC0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C7F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AFFB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0F0A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73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FD1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11,930.00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68E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33,070.00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53A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30943E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8006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3D19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A92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338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3E61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708,400.00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E23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CDD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708,400.00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0D8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8A36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19C3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265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03D161C3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1AFD057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F288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25F3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BA63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เงินเพิ่มต่าง ๆ ของพนักงาน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428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05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44,885.00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F0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812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44,885.00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03B3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BDE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5A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2C3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A074D9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F9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F1E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FF73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35A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098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670,000.00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173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078E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C32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0C1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339,425.62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5D0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260,574.38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079C6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6F78B7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7AF1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498B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 (ฝ่ายประจำ)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6C8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เงินเดือนพนักงาน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7A0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D8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2,691,160.00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3FE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5F5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922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849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1,936,472.00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6A3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754,688.00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F449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B61CEDB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1ADD44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รวมหมวดเงินเดือน (ฝ่ายประจำ)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4B695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6,104,278.00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B8479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448DF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1,215,285.00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AA42D3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76723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3,093,038.65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ACF3F2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1,788,631.35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5BB7205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1E2CC5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621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46DC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8DA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B7DD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754E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029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C9E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68B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ACD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144,600.00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1BA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255,400.00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7F5B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7A6DE9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455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14B5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3CEF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811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F8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BF5F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71AD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E2A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1B8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38F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2403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2A02A84" w14:textId="258BD808" w:rsidR="00C03ED4" w:rsidRDefault="00C03ED4"/>
    <w:p w14:paraId="00EB68BA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1306ED1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1C7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6BC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3734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ค่าเช่าบ้าน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9986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755D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17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0E0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67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59D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27,000.00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B8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43,000.00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FDE7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DA9F10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2BED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E62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0A05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4F8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37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0F06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42D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8C8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22F1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4B6A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115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84715C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08F8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017A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805B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ค่าเช่าบ้าน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D8C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42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03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26E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DD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890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32E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035E5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B17F54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76B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4615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72C4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AB2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76A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D7C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E6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2D9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AE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7EC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DDD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B1F4B1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8B0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AE2F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1D98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ค่าเช่าบ้าน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2C19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DA5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D80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9CFE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A91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997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E800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152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BCDB01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F861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7318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3C2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30F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32F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B9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765D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AF97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231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47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097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621D556D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497E7E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9BA9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861A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787A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CFEA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1D1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C4E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8D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1C8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2F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2DE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037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E97AA0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8DF2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527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7F3B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ค่าเช่าบ้าน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CC9F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85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BB3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A4D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F71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8A8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37,500.00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1A29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718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E62B8C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3BA5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FB07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ค่าตอบแทน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15C3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C3AA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A56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05C1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0D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8DB3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D4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3,639.00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369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26,361.00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1A5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BA720CA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C57A72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รวมหมวดค่าตอบแทน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9B358A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735,000.00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05C08C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5CAAB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B1DEC0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5F4941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224,239.00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2E153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540,761.00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395F64B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C8A0BA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19F3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569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266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990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08A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662,225.00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64F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B2E2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A8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D16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20F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0547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E71D25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DFD7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2332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1F08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76A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ค่าโฆษณาและเผยแพร่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9DE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0A1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F2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6F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1B9F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8F5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14,580.00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4014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F83D66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E9EA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769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01C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30C5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ซึ่งมิใช่เป็นการประกอบ ดัดแปลง ต่อเติม ครุภัณฑ์ หรือสิ่งก่อสร้างอย่างใด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และอยู่ในความรับผิดชอบของผู้รับจ้าง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C9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69BD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71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F9E5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99E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29,846.00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930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70,154.00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32A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55F51F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551A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AA03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1B71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093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ค่าจ้างเหมาแรงงานของบุคคลภายนอก (แรงงานทั่วไป)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E2EF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1,200,000.00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AB3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B7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4E4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109,120.00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D62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884,960.00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C33F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205,920.00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32A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D5E2E3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73B6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EC8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7F13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F2A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ค่าใช้จ่ายในการดำเนินคดีตามคำพิพากษา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518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5FC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A81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7C8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03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B0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4112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BBB47B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FB9A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115D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EB74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951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ค่าถ่ายเอกสาร ค่าเย็บหนังสือหรือเข้าปกหนังสือ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B50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E71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E3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74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4DB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7,217.30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498B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2,782.70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30B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7E1BB4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B2AD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87C5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BCF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9775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ค่าธรรมเนียมต่าง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4517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6550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84D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3D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F2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20,700.00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D7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179,300.00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3CA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6ED703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9D05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394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127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603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ค่ารับวารสารสิ่งพิมพ์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6F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296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1BE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76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D672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3,280.00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BCFE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1,720.00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4F2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66C510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6EAB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818B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83BC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B313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F9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2F4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6F3B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125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3ED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88B7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C6E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87C552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6B2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EAC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8C5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D4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CDF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CDE4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8CF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733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4EF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10,976.00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760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69,024.00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3C0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C59F3B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AAC7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6B35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AB1D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6AAB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ค่าซ่อมแซมบำรุงรักษายานพาหนะ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07EE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56E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27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439F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0792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488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D32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B5B6C5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83C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844E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7842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5447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ค่าพวงมาลัย ช่อดอกไม้ กระเช้าดอกไม้ และพวงมาลา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FD4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B0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8B8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09A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4AC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8,900.00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E97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1,100.00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983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666BEAF5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5E66FCD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15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055D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9EE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F27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โครงการจัดการเลือกตั้งท้องถิ่น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E13F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AD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555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379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C01B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B31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53D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8F3B84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ECD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B4D5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FD3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20A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โครงการฝึกอบรมเพิ่มศักยภาพในการปฏิบัติงานของพนักงานส่วนตำบลและพนักงานจ้าง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FF2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A074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675E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503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602A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0BE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521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F64B4C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2B50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5B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36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38A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โครงการฝึกอบรมและทัศนศึกษาดูงานเพื่อเพิ่มประสิทธิภาพการปฏิบัติงานของคณะผู้บริหาร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สมาชิกสภาฯ พนักงานส่วนตำบล พนักงานจ้าง และผู้นำชุมชน กลุ่มอาชีพ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และแกนนำในท้องถิ่น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556B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DCA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09C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BF33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F40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848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89B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4553CC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761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D87B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D4EB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213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5BA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DB9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396,785.00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AA4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83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D3E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273,920.00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63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172,865.00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E32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C0FA14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8972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A666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D3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535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ซึ่งมิใช่เป็นการประกอบ ดัดแปลง ต่อเติม ครุภัณฑ์ หรือสิ่งก่อสร้างอย่างใด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และอยู่ในความรับผิดชอบของผู้รับจ้าง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AF5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4C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53B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80E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81E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D696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0161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5521AFD7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5EEC960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9C50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80E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5CBD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2AE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ค่าจ้างเหมาแรงงานของบุคคลภายนอก (แรงงานทั่วไป)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DEA4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1,350,000.00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0B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5A3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1642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D3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951,280.00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EE9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398,720.00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1C2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733077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80D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0242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6E64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CE9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ค่าธรรมเนียมต่าง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D60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C2C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B0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B56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A91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D77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ADEB9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89E42B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17E4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71A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8DD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351D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6B2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BB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F24B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05DF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A7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245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069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049AB7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995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141D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FD8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7DD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15C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0D6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5567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C09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0504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46B1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D2D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764C05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4224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48D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B901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475E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D44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7206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2C5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BB7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C5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5,200.00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D29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24,800.00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405E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608FF8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66A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22D3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C909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9D2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โครงการจัดงานวัน อปพร.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4E8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1A4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91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113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A4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006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C594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0863A818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66FDF20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EEF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11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113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596C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โครงการป้องกันไฟป่า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6B0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D24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061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A59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A8EC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5D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13A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F337EB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F52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7B8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96A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E5B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โครงการป้องกันและลดอุบัติเหตุทางถนนช่วงเทศกาลปีใหม่และเทศกาลสงกรานต์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6C3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4D3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207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FADF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49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8,664.00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CD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51,336.00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07A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656F8C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D22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BDBD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CC81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6BE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โครงการฝึกอบรม/ฝึกทบทวน อปพร./ฝึกซ้อมแผนป้องกันและบรรเทาสาธารณภัย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A65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2F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FB4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0292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63C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F7F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D0EA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E8649C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3A0C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81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3CD9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456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ซึ่งมิใช่เป็นการประกอบ ดัดแปลง ต่อเติม ครุภัณฑ์ หรือสิ่งก่อสร้างอย่างใด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และอยู่ในความรับผิดชอบของผู้รับจ้าง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B2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82FF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4567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50C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660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8D5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4ED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984D8C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8E88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D547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F2A4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5009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ค่าจ้างเหมาแรงงานของบุคคลภายนอก (แรงงานทั่วไป)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854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614,000.00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DD7E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A4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A9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6E2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440,655.00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55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173,345.00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769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72346427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722FE22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D9C3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CEB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A14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B54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ค่าธรรมเนียมต่าง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D10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53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626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F41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8BC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636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63D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38F170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3E4A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EFD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94A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ADA5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772B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9471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874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9C3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5152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EA1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540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EBD2CD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037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9C91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932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D4B0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436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94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A0B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DD5F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1E3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28,920.00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1709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21,080.00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8C6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73FBFD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EB27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2329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B81C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8E9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ค่าอาหารกลางวันศูนย์พัฒนาเด็กเล็ก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859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289,100.00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E849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58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21B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7C9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778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289,100.00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CE9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1E0025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0494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8A21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BF5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E6F6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ค่าจัดการเรียนการสอนของศูนย์พัฒนาเด็กเล็ก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884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100,300.00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BE4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D85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632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5CF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4E1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100,300.00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181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2FBAE2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0DE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8DF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C334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79F2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3.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ค่าหนังสือเรียนของศูนย์พัฒนาเด็กเล็ก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27B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11,800.00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DBA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9B0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2B5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D57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AA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73C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5EF3184A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1FB853C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73A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54F3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DE73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CE51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4.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ค่าอุปกรณ์การเรียนของศูนย์พัฒนาเด็กเล็ก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C8D8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11,800.00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36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28A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784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35D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A62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01D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5956F6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2D4D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AE0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DF02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1FFC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ค่าเครื่องแบบนักเรียนของศูนย์พัฒนาเด็กเล็ก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F1E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17,700.00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EB6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D61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1C9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82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7120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17,700.00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B5E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33E4C9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FC34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3FE4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E77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4128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6.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ค่ากิจกรรมพัฒนาผู้เรียนของศูนย์พัฒนาเด็กเล็ก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7D4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25,370.00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CB8A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4F79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B78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7ACE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030D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25,370.00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F9B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B9CA5C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CAE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22F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E4FF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E248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โครงการป้องกันโรคและระงับโรคติดต่อ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FD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D63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68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DD8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901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98E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493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02CC33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F4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630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485F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674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โครงการสัตว์ปลอดโรค คนปลอดภัยจากโรคพิษสุนัขบ้า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ตามพระปณิธานศาสตราจารย์ ดร.สมเด็จพระเจ้าลูกเธอเจ้าฟ้าจุฬาภรณ์วลัยลักษณ์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อัค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ราชกุมารี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B66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06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5DF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7EC3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22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58,925.00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869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1,075.00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1642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EF7ACEB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759A92A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965D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2C5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3F9A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430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E7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84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6C05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14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FA2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7B3D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B9FFE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830A56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A410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C9FE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F20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42C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โครงการ/กิจกรรมด้านการพัฒนาสตรีและครอบครัว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34E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DB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516C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7A7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06F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1D2D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2B8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09CB5A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5A2C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18D2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A5C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474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โครงการส่งเสริมและสนับสนุนการพัฒนาคุณภาพชีวิตของคนชรา คนพิการ และผู้ด้อยโอกาสในสังคม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5587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FE7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8A06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80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00C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4EDA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CEA7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F5FC3D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24F7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งานกำจัดขยะมูลฝอยและสิ่ง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ปฎิ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กูล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5D9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CC1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869F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โครงการธนาคารขยะ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5EE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CF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549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02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5D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09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A3F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1F0220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8CC0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7CF8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0731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EA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โครงการจัดงานของดีหนองแวง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F1D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732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AC4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B3AF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0F6C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33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C0B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6EB18BA2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3020B26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4BE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B6D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F26F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4CB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โครงการจัดประชุมประชาคมหมู่บ้าน/ประชุมประชาคมตำบล ในการจัดทำแผนพัฒนาท้องถิ่นแผนชุมชน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DB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DC7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489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FB9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2E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6,240.00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F5B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13,760.00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443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57AE77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7DD9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1BE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56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7C6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โครงการจ้างแรงงานนักเรียน นักศึกษา ปฏิบัติงานช่วงปิดภาคเรียน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A81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10D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CAD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2A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A2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57,840.00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A9B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2,160.00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C865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F63ECF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E7F9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C3D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0CB9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B65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โครงการช่วยเหลือประชาชนตามอำนาจหน้าที่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45C2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F8DB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BD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0ED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1FB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385,215.00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4B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14,785.00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1D7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7A88E9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47A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751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FD00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BDDD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โครงการประกวดหมู่บ้าน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E69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FB0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3EC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467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D2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84D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3B1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C46C502" w14:textId="32009AA5" w:rsidR="00C03ED4" w:rsidRDefault="00C03ED4"/>
    <w:p w14:paraId="5C397944" w14:textId="23EE10ED" w:rsidR="00C03ED4" w:rsidRDefault="00C03ED4"/>
    <w:p w14:paraId="7F0C2B29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508A762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2DA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AB7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41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C0D1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โครงการฝึกอบรมคอมพิวเตอร์ให้แก่ประชาชน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D4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F5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DDA6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21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D05C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47F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4015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BD43EA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F75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5C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C7F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D832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โครงการฝึกอบรมส่งเสริมการพัฒนาคุณภาพชีวิตของผู้สูงอายุ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อบต.หนองแวง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3A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770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A4C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5B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A10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0F62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09A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6432DA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379B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1F3A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CC5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7354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โครงการฝึกอบรมส่งเสริมอาชีพให้แก่ประชาชน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271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C2A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04F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7A9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2F8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93E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2E0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DB6B99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B576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4EE4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6B8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EC0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3C1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9F20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6D1E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B6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51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F83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865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0E0C6A6" w14:textId="1A31806F" w:rsidR="00C03ED4" w:rsidRDefault="00C03ED4"/>
    <w:p w14:paraId="7818E9A7" w14:textId="6EC8A8DF" w:rsidR="00C03ED4" w:rsidRDefault="00C03ED4"/>
    <w:p w14:paraId="230360EF" w14:textId="53AA7648" w:rsidR="00C03ED4" w:rsidRDefault="00C03ED4"/>
    <w:p w14:paraId="4D88909B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23A4506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BF98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981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9C3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D408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โครงการออกหน่วยบริการประชาชนเคลื่อนที่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2038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EA6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4FB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5909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F27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10,950.00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B3BD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59,050.00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280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605ECF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2B4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งานกีฬาและนันทนาการ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1258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9F0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1B8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โครงการแข่งขันกีฬาต้านยาเสพติด (หนองแวงเกมส์) (ครั้งที่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19)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47B3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A1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DE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18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78D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3E2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E71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75E58B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48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งานกีฬาและนันทนาการ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9DA6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BAFC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243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39EA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A4D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F8F6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B3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0E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7,450.00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10C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32,550.00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FF6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39A316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323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งานกีฬาและนันทนาการ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B03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08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18DB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โครงการส่งนักกีฬาเข้าร่วมแข่งขันในระดับต่าง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0F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8D6A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8D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B5B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8B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3DB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AEC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463C0B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7506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5756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520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5BD0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โครงการจัดกิจกรรมงานรัฐพิธี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1D4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39D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D03A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197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BED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D741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5A47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0B206C18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3918942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613C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0F86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67C1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3045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AB88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6DA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B518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471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2F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27,774.50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62FA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51,225.50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F3D8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853E9D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63E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15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19A6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13F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โครงการจัดงานประเพณีวันสงกรานต์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E8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0EF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CC9B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48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CB8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9AD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439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8A8A6F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EF62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7468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8D67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8B38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โครงการจัดงานวันเข้าพรรษา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B23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34B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9EB8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67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BD2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17,901.10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2C01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12,098.90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F0B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63EB46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ACC9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79BC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0738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D693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โครงการจัดงานส่งเสริมการปฏิบัติธรรม (เข้าปริวาสกรรม)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98A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129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2F5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6A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A66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3,900.00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5C4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1,100.00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4E9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794CA9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C0A7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6DC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1DFA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EA2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โครงการทำบุญเยี่ยมวัดช่วงเทศกาลเข้าพรรษา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8DE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0F2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53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0E2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117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CBD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784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75DF89C4" w14:textId="1BB5151F" w:rsidR="00C03ED4" w:rsidRDefault="00C03ED4"/>
    <w:p w14:paraId="0CF815EA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473E592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29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F9FC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0B40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79FF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(1)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ค่าธรรมเนียมต่าง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00F9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AC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207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361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40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41C3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AEB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12F860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FFD7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E00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1F9D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A598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(2)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ค่าจ้างเหมาแรงงานของบุคคลภายนอก (แรงงานทั่วไป)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9D20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B61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57D5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656D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F11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165,600.00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03B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234,400.00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B56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A0E382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6C68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B74D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E851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CE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(3)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ซึ่งมิใช่เป็นการประกอบ ดัดแปลง ต่อเติม ครุภัณฑ์ หรือสิ่งก่อสร้างอย่างใด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63E4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997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2CD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F46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C734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05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0FED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9F8248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C2DB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2BC9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CB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CE98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6FE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D6C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E67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25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A5F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40D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388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46D68B5" w14:textId="1456B229" w:rsidR="00C03ED4" w:rsidRDefault="00C03ED4"/>
    <w:p w14:paraId="5CFD9088" w14:textId="069E8FBF" w:rsidR="00C03ED4" w:rsidRDefault="00C03ED4"/>
    <w:p w14:paraId="0BFD39CD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18FFE5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D8E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362D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3582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A852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C6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64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57E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BAA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E46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69,600.00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C63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80,400.00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AC85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FC1614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CD23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งานอนุรักษ์แหล่งน้ำและป่าไม้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9E29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7D42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AA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โครงการตามพระราชดำริและพระราชเสาวนีย์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AF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20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04B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091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B81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1,050.00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17D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33,950.00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64D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B7D479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E49F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931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ค่าใช้สอย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F8E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C4A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โครงการส่งเสริมการท่องเที่ยววันมาฆบูชา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3B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8C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E33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7FC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9DE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9E2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57A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854AB40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03183D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รวมหมวดค่าใช้สอย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69BAA3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7,767,295.00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CDDFB6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771,785.00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B01E50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21,000.00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2BBEB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109,120.00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E50E78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3,487,883.90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0CF86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4,258,851.10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346601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0C9F35C8" w14:textId="52DEF7FF" w:rsidR="00C03ED4" w:rsidRDefault="00C03ED4"/>
    <w:p w14:paraId="4EDCD045" w14:textId="082ED0B8" w:rsidR="00C03ED4" w:rsidRDefault="00C03ED4"/>
    <w:p w14:paraId="0709DAAB" w14:textId="201691F6" w:rsidR="00C03ED4" w:rsidRDefault="00C03ED4"/>
    <w:p w14:paraId="1CEA5AEB" w14:textId="65AEA6F6" w:rsidR="00C03ED4" w:rsidRDefault="00C03ED4"/>
    <w:p w14:paraId="7848110B" w14:textId="7FC2BF7D" w:rsidR="00C03ED4" w:rsidRDefault="00C03ED4"/>
    <w:p w14:paraId="6D391F36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3807789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7F1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B815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E69C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วัสดุการเกษตร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D02C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1A1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62,832.00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AD7D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66B7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61F8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37F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340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92B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A53357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AFD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73C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7EA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วัสดุสำนักงาน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A35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ABA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77F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55EC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8B7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08D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74,600.00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394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3B77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9FF3EE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801B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65B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0EDB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วัสดุไฟฟ้าและวิทยุ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C207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5EA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3E3F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E4E1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480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25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4,450.13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335A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45,549.87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3EA9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6B1E8B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D694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CB39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1954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9535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FC6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645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08D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E43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A3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29,579.00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B972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421.00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17F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EFD42E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97AD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532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5298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8086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611F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CB2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12E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998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96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42,100.00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FFE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7,900.00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3875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76EC2C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118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55D6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F7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CF4B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3DA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F22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20D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C80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C86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229,342.80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5F5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220,657.20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A5A8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363003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43EA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D3D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F3E3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2816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BE3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5BC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1A3D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7CC4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53AE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2,140.00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0973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7,860.00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5EB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517E8C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3BE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008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F45A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03F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9D2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DB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E00B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E65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B4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43,280.00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B22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6,720.00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80F1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EB75D9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A0B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267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AE81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วัสดุอื่น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6E4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BB5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3E9E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0E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AE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9660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61,020.00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C4A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38,980.00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C3C6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5E7928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E5FF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849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20E6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วัสดุสำนักงาน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BA8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5B2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E08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3E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551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1F1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10,829.80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D31D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19,170.20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D183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436F3DBF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0171C0E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4CD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6CC9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99B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BF72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5D46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850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54E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18E4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AE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25,650.00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F943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4,350.00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58D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402E6F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173A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F519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A1DD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0DE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E3AF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968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B4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1DF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4411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11,200.00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327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18,800.00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6350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301F83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3E00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88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969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วัสดุเครื่องแต่งกาย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D408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23A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9A7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6D4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A614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33BC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4BA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4AB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4674B1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C8B4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91F0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92F4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C24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0CB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B8F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0D05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5AA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40E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9E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EC27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053A62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6E8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E05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3550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105E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CDA3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B712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FC4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450F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2BD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10,400.00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4E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B2D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20858D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E41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3BF6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33D0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วัสดุสำนักงาน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8B7C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FAB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70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ADB7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2D56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285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FE1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EA5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5D26C0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5BA5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9EA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8CF8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D72F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F2A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74A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0D2C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1FD8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B5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12,211.00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C765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37,789.00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519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DA0AE37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2E10255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608C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C814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74B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21D9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21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1E11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4F9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F01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0B1F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18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F933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228FD0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4309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942C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E83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ค่าอาหารเสริม (นม)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EAC0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B4F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1,011,755.00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6E1F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74D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49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AB9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501,959.04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10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509,795.96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536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2D942D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F3A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F5A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7ED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วัสดุก่อสร้าง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E7A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71A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B33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ED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84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271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8,270.00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60A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81,730.00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52141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2AB1BA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7254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ECEF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6E25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5690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A704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24B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68,500.00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99D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E80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F91E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75,100.00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766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23,400.00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7051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7F09BE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F7BB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9732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4342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2906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B2C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B2D0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BBF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6278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BE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275,940.00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AD2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124,060.00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F8EA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3848480D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54554DA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98A5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งานกำจัดขยะมูลฝอยและสิ่ง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ปฎิ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กูล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DFA6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71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วัสดุงานบ้านงานครัว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729F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18D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4C8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14B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8E9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F36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CA3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5BB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66DA95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94F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งานกีฬาและนันทนาการ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1E5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1386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วัสดุกีฬา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CE67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2150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EB2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E86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30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9298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E65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7A0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A74FAB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6B37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D66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4443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วัสดุสำนักงาน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B176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AC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9F4F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697F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FE2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5B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FB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17B4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7E2D17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2A19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CC07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928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วัสดุไฟฟ้าและวิทยุ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633D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EB7C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723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537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4D70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97A7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AE73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413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6DFD40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9C46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1646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5EFA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วัสดุก่อสร้าง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B06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3BF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93C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97D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E05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7301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34,725.00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D9F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65,275.00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AF3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4800ECEB" w14:textId="668DD72C" w:rsidR="00C03ED4" w:rsidRDefault="00C03ED4"/>
    <w:p w14:paraId="6A84B116" w14:textId="7F8A8DBA" w:rsidR="00C03ED4" w:rsidRDefault="00C03ED4"/>
    <w:p w14:paraId="016C18A0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132E44F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56BB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งานบริหารทั่วไปเกี่ยวกับอุตสาหกรรมและการโยธา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2D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ADB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F30A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1A5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40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CF24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6CA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13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7,350.00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8E2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7,650.00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CE8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DB1C6C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7705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งานอนุรักษ์แหล่งน้ำและป่าไม้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DD2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ค่าวัสดุ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100B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วัสดุการเกษตร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4948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25C8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37E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70D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FB73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785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5E7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BD4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DC8BDCF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82385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รวมหมวดค่าวัสดุ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5C09FD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2,599,587.00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9C117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429,500.00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FBD06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19FC93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9F839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1,460,146.77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2BECA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1,506,108.23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2C76347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9AD9CC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6879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C7A1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ค่าสาธารณูปโภค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4436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ค่าไฟฟ้า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9D29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058A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5AC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F0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5EA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B5F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432,054.33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BE6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217,945.67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515E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9FE6C1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4901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9216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ค่าสาธารณูปโภค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3D5E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ค่าบริการโทรศัพท์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18B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A61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BBF9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1F6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92D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C5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11,624.48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F7A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3,375.52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8F56B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40498B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993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609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ค่าสาธารณูปโภค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2AFB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ค่าบริการไปรษณีย์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977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42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225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F27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D3B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8A32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8197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68FB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E5A5887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30BD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9A7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ค่าสาธารณูปโภค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3C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BCD1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-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C5C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7260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A94C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9DB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6D9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46,545.00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F85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3,455.00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E4B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C031618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B03114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รวมหมวดค่าสาธารณูปโภค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FBBA4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C94EB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82987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C5264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FD525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490,223.81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F127D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229,776.19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235C6E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AF975F0" w14:textId="3F2E3A6D" w:rsidR="00C03ED4" w:rsidRDefault="00C03ED4"/>
    <w:p w14:paraId="6B843C74" w14:textId="4B100FFF" w:rsidR="00C03ED4" w:rsidRDefault="00C03ED4"/>
    <w:p w14:paraId="42428C2B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2B34809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3598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F775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183B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6F82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ค่าจัดซื้อเครื่องคอมพิวเตอร์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762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3F11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5C6C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82A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A2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FFC8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875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3C6233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707E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76E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E4F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D449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ค่าจัดซื้ออุปกรณ์อ่านบัตรอเนกประสงค์ (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Smart Card Reader)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E7B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2,100.00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135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867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645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20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2,100.00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096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F80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A9AC7F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0B09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งานบริหารงานคลัง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8DF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AE36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8F3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ค่าจัดซื้อเครื่องพิมพ์ใบเสร็จรับเงิน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9D0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EB0B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DC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73C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45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B792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473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4FBEB8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59EA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งานไฟฟ้าถนน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348C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ค่าครุภัณฑ์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CB0C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7512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ค่าจัดซื้อรถยนต์กระบะบรรทุกกระเช้าซ่อมไฟฟ้าชนิด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4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ล้อ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5D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1,300,000.00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F95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3CD9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3CC3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F0FA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895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1,300,000.00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FC1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AECEC56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F86BFF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รวมหมวดค่าครุภัณฑ์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F7FCD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1,390,100.00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4F33FD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2E4D82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045EB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56192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95,100.00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B47305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1,300,000.00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2516E8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CE915C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39B7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งานกิจการประปา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51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3BA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981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โครงการวางท่อระบายน้ำ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2CC8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C6E7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CF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166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C1D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02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C0F0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3C6231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60B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DB5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5D8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22F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สายนาตาดี – หนองม่วง)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C6A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198,000.00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5A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00B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F4A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349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197,000.00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DB0C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3B9A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EE6C2F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367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3483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CBB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1DB8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10.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4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สายรอบหมู่บ้าน)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F4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80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D13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322E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90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A2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242,000.00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589D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2FA301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27C3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EE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5D0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E349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5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สายบ้านนางบัว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ไล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 -บ้านนายสนอง)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4EE5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80C6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141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B99B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5443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390,000.00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F56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161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0E0821FE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3A18949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3273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51D0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6CB5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4A66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12.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6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สายหนองเตาเหล็ก)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60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4291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947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F6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686C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CFD9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99BB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9A704F9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A3D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F95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0990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76E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13.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6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สายนาตาหมื่น –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ทดกลาง)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CB8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CF5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E685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5FD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D78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141,000.00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EABB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DC2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14569C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6776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FBE6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8454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19D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14.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6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สายข้างโรงแก๊ส - ยอดอุดม)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77E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58C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9F74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C4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7B8B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141,000.00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4F5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DECE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CB817B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6C7D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40F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52BB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B834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15.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7 -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8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สายบ้านหนองขาม - บ้านหนองผักบุ้ง)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BBE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803,000.00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F5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C9B8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742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6401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495C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803,000.00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1F53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2F9AE8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39DA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4E4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DE00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79D1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16.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8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สายรอบสระน้ำประปาหนองแวง)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3736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FC2D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717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BC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0B01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403,000.00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FEA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3484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A03B67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60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566A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F647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EF11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17.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9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สายบ้าน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นางสังวาลย์)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4E0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F5EA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EAF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1D1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656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111,000.00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E9F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C1FC9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566295A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16D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837B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E3E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A5FD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18.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9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สายร้านค้านางแหลม)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AF6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192,000.00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26A3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1375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5C8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8D86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191,000.00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3A24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4EE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690CD4FA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5661BAE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D62C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404C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70F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AE14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19.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9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สายนาตาสร้อย)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1982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6893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A477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557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297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137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E65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83DC87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44E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FDC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9D18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D79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สายห้วยทรายใน)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AF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203,000.00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332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AB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67EA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61B6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202,000.00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5D1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588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80965C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F4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496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6DB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EB41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20.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สายสามแยก -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หนองแวงน้อย)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080C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209,000.00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D7C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85D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0F11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D68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207,000.00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66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7969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726F326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DA0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37B7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34E4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FDF4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โครงการก่อสร้างถนนดิน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สายพ่อใหญ่น้อย - คลองส่งน้ำ)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5719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198,000.00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D28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02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256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67C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197,000.00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C7AC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F590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3570F2D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AECF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0C83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F10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537F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3.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2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สายหนองเม็ก - หนองตาด)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1F4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101,000.00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DE01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9E0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F4BB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929A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99,500.00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30D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71DE7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73B0DA4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214D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6BFB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BFF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FBF7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4.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2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สายบ้านนายคำล้วน)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257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8BC4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C45F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3E6F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0AFA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45,500.00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07C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7CB3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47AB6A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033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2A55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D4D4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54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2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สายหนองเม็ก - หนองผักบุ้ง - ป่าจัน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ทะ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นาง)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31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139,000.00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ADE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7406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D96A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8DD6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138,000.00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B1B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9096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A4B2D3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DA5F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3EBC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702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747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6.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2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สายฐานยิงกัมปนาท)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4FEA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B1F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54C6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C0F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7F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113,000.00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CB0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11E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C537481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4162EC4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00F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B5B0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9CF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3CC7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7.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โครงการปรับปรุงถนนและลงลูกรัง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3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สายดงบักเหียน)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81A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3A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BBC4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219A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113,000.00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D5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BCF7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A8F5C3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E8CA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5982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A518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6879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8.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3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สายบ้านนายอ่อนศรี - บ้านนายไพรินทร์)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C02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290,000.00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9D10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24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636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081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288,000.00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630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4E9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B4D7F0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A42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งานก่อสร้างโครงสร้างพื้นฐาน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682F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C633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6916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9.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โครงการก่อสร้างถนนดิน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3 (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สายหนองนกเขียน)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787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174,000.00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D84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EE7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DFB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D533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168,000.00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E0F7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421B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1D33623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70E454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98538B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4,886,000.00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6DDC8F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657317D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B67C10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665A69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3,355,000.00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4B43E9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1,081,000.00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31D274A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D254BA3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0D16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D490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รายจ่ายอื่น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7AD1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รายจ่ายอื่น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84ED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เพื่อจ่ายเป็นค่าจ้างที่ปรึกษา เพื่อการศึกษา วิจัย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ประเมินผลหรือพัฒนาระบบต่าง ๆ ซึ่งมิใช่เพื่อการจัดหาหรือปรับปรุงครุภัณฑ์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ที่ดินและหรือสิ่งก่อสร้าง พัฒนาระบบต่าง ๆ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F9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E86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FA03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1DB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5A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5B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6F65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F274144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AD37DF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รวมหมวดรายจ่ายอื่น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E9426B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49E77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E61F3F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ED986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A011E2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7EE4EC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7C51F4B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8A9521B" w14:textId="32BF9619" w:rsidR="00C03ED4" w:rsidRDefault="00C03ED4"/>
    <w:p w14:paraId="7AEE1113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28BFFC71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FAD8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146E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9AF2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936E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ตามโครงการจัดพิธีเฉลิมพระเกียรติพระชนมพรรษาพระบาทสมเด็จพระ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ปร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เมนทรรามาธิบดีศรีสินทรมหาวชิราลงกรณฯ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พระว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ชิร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เกล้าเจ้าอยู่หัว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28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กรกฎาคม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A1E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3E4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4A41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9AF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0A75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4B2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0314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14CBBE2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332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A8AC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301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470C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2.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ตามโครงการจัดพิธีเฉลิมพระเกียรติสมเด็จพระนางเจ้าสิริกิติ์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พระบรมราชินีนาถ พระบรมราชนนีพันปีหลวง เนื่องในโอกาสวันเฉลิมพระชนมพรรษา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88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พรรษา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12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สิงหาคม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7242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316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801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90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D2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32CA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25,000.00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D55C8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1256A198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9BB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2109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4817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8C7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3.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ตามโครงการจัดพิธีวันคล้ายสวรรคตของพระบาทสมเด็จพระบรมชนกา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ธิเบ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ศรมหาภูมิพล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อดุลยเดชมหาราช บรมนาถบพิตร (รัชกาลที่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9) 13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ตุลาคม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5F1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24A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8E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2EBB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74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0210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B05FC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A11F77F" w14:textId="3E5084B3" w:rsidR="00C03ED4" w:rsidRDefault="00C03ED4"/>
    <w:p w14:paraId="31FF9E65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6DEED89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2115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4D1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E83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476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4.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ตามโครงการจัดพิธีวันคล้ายวันพระบรมราชสมภพของพระบาทสมเด็จพระบรมชนกา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ธิเบ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ศรมหาภูมิพลอดุลยเดชมหาราช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บรมนาถบพิตร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5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ธันวาคม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DD3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E5EC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8D7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70B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2BA3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21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58C0F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5E3DEE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AFB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9C0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9A5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F3DA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5.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 ตามโครงการจัดกิจกรรมเนื่องในวัน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ปิ</w:t>
            </w:r>
            <w:proofErr w:type="spellEnd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ยะมหาราช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C8E1A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446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0BC0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FD2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C72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FA75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2C17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BC9050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BD98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E90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B631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37C8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6.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 ตามโครงการจัดพิธีวันพระบาทสมเด็จพระพุทธยอดฟ้าจุฬาโลกมหาราช และวันที่ระลึกมหาจักรีบรมราชวงศ์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CEAF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ACE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670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DE0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5B8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319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506F4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524C60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A80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งานบริหารทั่วไป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DCF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5B8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A15D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7.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ตามโครงการวันที่ระลึกพระบาทสมเด็จพระนั่งเกล้าเจ้าอยู่หัว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พระมหาเจษฎาราชเจ้า และวันข้าราชการพลเรือน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B8D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D55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A643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48A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C3A6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9FCA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E6E2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2F6D78C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D28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FCE9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5B51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1610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อุดหนุนศูนย์ปฏิบัติการร่วมในการช่วยเหลือประชาชน (สถานที่กลาง) ขององค์กรปกครองส่วนท้องถิ่น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982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CAED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D005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025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CA8C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B65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3D05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366C5A97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7416E4B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FEB0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71E0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501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7D3D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อุดหนุนคณะกรรมการหมู่บ้าน หมู่ที่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1-10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ตามโครงการป้องกันและลดอุบัติเหตุทางถนนช่วงเทศกาลปีใหม่และเทศกาลสงกรานต์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6274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DE8F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516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DE2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734F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6D2E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68B9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4C8F1C0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3DA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96B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D80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14D73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(1)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โครงการอาหารกลางวันนักเรียนโรงเรียนชุมชนบ้านหนองแวง (จัดสรร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100%)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048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1,016,000.00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A868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7D5B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DA95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53CE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794,460.00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D3CE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221,540.00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680D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039CD0C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171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573A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253C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285B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(2)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โครงการอาหารกลางวันนักเรียนโรงเรียนบ้านหนองเม็ก (จัดสรร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100%)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7042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536,000.00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6FE8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108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E21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6EC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422,000.00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9C8D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114,000.00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BE12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7CE7A50D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BEF18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04C3A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9337F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9749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 xml:space="preserve">(3) </w:t>
            </w: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 xml:space="preserve">โครงการอาหารกลางวันนักเรียนโรงเรียนบ้านหนองมั่ง (จัดสรร </w:t>
            </w:r>
            <w:r w:rsidRPr="00D41293">
              <w:rPr>
                <w:rFonts w:ascii="Angsana New" w:eastAsia="Times New Roman" w:hAnsi="Angsana New" w:cs="Angsana New"/>
                <w:sz w:val="28"/>
              </w:rPr>
              <w:t>100%)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A9C9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324,000.00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680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DB9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097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3FDA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261,040.00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F19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62,960.00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1069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041AC87B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D2D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งานบริการสาธารณสุขและงานสาธารณสุข</w:t>
            </w:r>
            <w:proofErr w:type="spellStart"/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C6A5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0BC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7D2E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23E4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B441D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0FA1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C08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5179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600A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200,000.00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4AF02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75DC1AC9" w14:textId="77777777" w:rsidR="00C03ED4" w:rsidRDefault="00C03ED4"/>
    <w:tbl>
      <w:tblPr>
        <w:tblW w:w="5336" w:type="pct"/>
        <w:tblCellSpacing w:w="0" w:type="dxa"/>
        <w:tblInd w:w="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98"/>
        <w:gridCol w:w="1824"/>
        <w:gridCol w:w="2549"/>
        <w:gridCol w:w="1562"/>
        <w:gridCol w:w="1697"/>
        <w:gridCol w:w="853"/>
        <w:gridCol w:w="1535"/>
        <w:gridCol w:w="987"/>
        <w:gridCol w:w="984"/>
        <w:gridCol w:w="844"/>
      </w:tblGrid>
      <w:tr w:rsidR="00BF5CDB" w:rsidRPr="00D41293" w14:paraId="1DE9CB05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9C7C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lastRenderedPageBreak/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15CB4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E4F9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F2FE9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อุดหนุนที่ทำการปกครองอำเภออำเภอโคกสูง ตามโครงการป้องกันและแก้ไขปัญหายาเสพติด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DED5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DC07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0F12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364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BD6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57EA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7E3C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574843BF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E391D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1E42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851C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14E07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อุดหนุนศูนย์อำนวยการพลังแผ่นดินเอาชนะยาเสพติดจังหวัดสระแก้ว ตามโครงการป้องกันและแก้ไขปัญหายาเสพติด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27A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C111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8BC1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3159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FF7E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06EA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50,000.00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1A30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48BD6DCE" w14:textId="77777777" w:rsidTr="00C03ED4">
        <w:trPr>
          <w:tblCellSpacing w:w="0" w:type="dxa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BC810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6C0D6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</w:t>
            </w:r>
          </w:p>
        </w:tc>
        <w:tc>
          <w:tcPr>
            <w:tcW w:w="5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0C655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576A2" w14:textId="77777777" w:rsidR="00BF5CDB" w:rsidRPr="00D41293" w:rsidRDefault="00BF5CDB" w:rsidP="00C03ED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อุดหนุนที่ทำการปกครองอำเภอโคกสูง ตามโครงการจัดงานสืบสานวัฒนธรรมเบื้องบูรพา และงานกาชาดจังหวัดสระแก้ว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F0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7D5E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5AD13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878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D0EF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100,000.00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D615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B9AC6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F5CDB" w:rsidRPr="00D41293" w14:paraId="66C76C82" w14:textId="77777777" w:rsidTr="00C03ED4">
        <w:trPr>
          <w:tblCellSpacing w:w="0" w:type="dxa"/>
        </w:trPr>
        <w:tc>
          <w:tcPr>
            <w:tcW w:w="22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62A4371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  <w:cs/>
              </w:rPr>
              <w:t>รวมหมวดเงินอุดหนุน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E6A041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2,446,000.00</w:t>
            </w:r>
          </w:p>
        </w:tc>
        <w:tc>
          <w:tcPr>
            <w:tcW w:w="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42BCF7C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10,000.00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FC37575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87DBFD4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B34F5F0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1,702,500.00</w:t>
            </w:r>
          </w:p>
        </w:tc>
        <w:tc>
          <w:tcPr>
            <w:tcW w:w="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9CBF4CB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D41293">
              <w:rPr>
                <w:rFonts w:ascii="Angsana New" w:eastAsia="Times New Roman" w:hAnsi="Angsana New" w:cs="Angsana New"/>
                <w:sz w:val="28"/>
              </w:rPr>
              <w:t>753,500.00</w:t>
            </w:r>
          </w:p>
        </w:tc>
        <w:tc>
          <w:tcPr>
            <w:tcW w:w="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</w:tcPr>
          <w:p w14:paraId="607AEC48" w14:textId="77777777" w:rsidR="00BF5CDB" w:rsidRPr="00D41293" w:rsidRDefault="00BF5CDB" w:rsidP="00C03ED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2467D2F2" w14:textId="77777777" w:rsidR="00144C4C" w:rsidRPr="00084D16" w:rsidRDefault="00144C4C" w:rsidP="00F3719F">
      <w:pPr>
        <w:tabs>
          <w:tab w:val="left" w:pos="72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sz w:val="30"/>
          <w:szCs w:val="30"/>
        </w:rPr>
      </w:pPr>
    </w:p>
    <w:p w14:paraId="3E144F07" w14:textId="45CAD40E" w:rsidR="00F0293F" w:rsidRDefault="00F0293F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1135E911" w14:textId="5C3AEBB2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5B70E02F" w14:textId="145540B8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25A09DED" w14:textId="1DD740BA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24253050" w14:textId="41BB3478" w:rsidR="00BF5CDB" w:rsidRDefault="00BF5CDB" w:rsidP="00A92E0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45D8BD67" w14:textId="26E70225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074A043C" w14:textId="3D912D84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058BF1E1" w14:textId="64CAFECE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2B9F9E85" w14:textId="77777777" w:rsidR="00BF5CDB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sectPr w:rsidR="00BF5CDB" w:rsidSect="00CE10DA">
          <w:pgSz w:w="16838" w:h="11906" w:orient="landscape"/>
          <w:pgMar w:top="1134" w:right="1418" w:bottom="1021" w:left="1134" w:header="709" w:footer="709" w:gutter="0"/>
          <w:pgNumType w:start="8"/>
          <w:cols w:space="708"/>
          <w:docGrid w:linePitch="360"/>
        </w:sectPr>
      </w:pPr>
    </w:p>
    <w:p w14:paraId="5A9E1C45" w14:textId="7EAF716F" w:rsidR="00BF5CDB" w:rsidRPr="00084D16" w:rsidRDefault="00BF5CDB" w:rsidP="00F0293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</w:p>
    <w:p w14:paraId="4D55A775" w14:textId="038D7078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A92E0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</w:t>
      </w:r>
      <w:r w:rsidRPr="00084D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ปัญหาและอุปสรรคในการปฏิบัติงาน</w:t>
      </w:r>
    </w:p>
    <w:p w14:paraId="6A060A7E" w14:textId="77777777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4025"/>
      </w:tblGrid>
      <w:tr w:rsidR="00084D16" w:rsidRPr="00084D16" w14:paraId="39C3A385" w14:textId="77777777" w:rsidTr="0080384D">
        <w:trPr>
          <w:trHeight w:val="175"/>
        </w:trPr>
        <w:tc>
          <w:tcPr>
            <w:tcW w:w="817" w:type="dxa"/>
          </w:tcPr>
          <w:p w14:paraId="04CD7F8F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</w:tcPr>
          <w:p w14:paraId="5AA3471F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วิเคราะห์ปัญหาและอุปสรรค</w:t>
            </w:r>
          </w:p>
        </w:tc>
        <w:tc>
          <w:tcPr>
            <w:tcW w:w="4025" w:type="dxa"/>
          </w:tcPr>
          <w:p w14:paraId="44EC569D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การปรับปรุงแก้ไข</w:t>
            </w: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084D16" w:rsidRPr="00084D16" w14:paraId="6526BE94" w14:textId="77777777" w:rsidTr="0080384D">
        <w:trPr>
          <w:trHeight w:val="591"/>
        </w:trPr>
        <w:tc>
          <w:tcPr>
            <w:tcW w:w="817" w:type="dxa"/>
          </w:tcPr>
          <w:p w14:paraId="21650108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3AE54FF8" w14:textId="77777777" w:rsidR="005416DF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แผนที่วางไว้มีการเปลี่ยนแปลงไปตามสถานการณ์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A39C28D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มีโครงการที่ตั้งไว้ในแผนพัฒนาเป็นจำนวนมาก</w:t>
            </w:r>
          </w:p>
        </w:tc>
        <w:tc>
          <w:tcPr>
            <w:tcW w:w="4025" w:type="dxa"/>
          </w:tcPr>
          <w:p w14:paraId="64E94C73" w14:textId="77777777" w:rsidR="008058F3" w:rsidRPr="00084D16" w:rsidRDefault="008058F3" w:rsidP="001558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จัดให้มีการอบรมให้ความรู้การจัดทำแผนทุกปี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และให้มีการบรรจุโครงการให้สอดคล้องกับสถานการคลังขององค์กร</w:t>
            </w:r>
          </w:p>
        </w:tc>
      </w:tr>
      <w:tr w:rsidR="00084D16" w:rsidRPr="00084D16" w14:paraId="13D36D9B" w14:textId="77777777" w:rsidTr="0080384D">
        <w:trPr>
          <w:trHeight w:val="591"/>
        </w:trPr>
        <w:tc>
          <w:tcPr>
            <w:tcW w:w="817" w:type="dxa"/>
          </w:tcPr>
          <w:p w14:paraId="1A6A15B3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72CF3703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การดำเนินงานไม่เป็นไปตามแผนที่กำหนดไว้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บางครั้งอาจไม่ครบตามแผน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หรืออาจมีความล่าช้าไม่เป็นตามแผนที่ตั้งไว้</w:t>
            </w:r>
          </w:p>
        </w:tc>
        <w:tc>
          <w:tcPr>
            <w:tcW w:w="4025" w:type="dxa"/>
          </w:tcPr>
          <w:p w14:paraId="127E56C5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ควรดำเนินงานตามแผนที่ได้กำหนดไว้อย่างต่อเนื่อง</w:t>
            </w:r>
          </w:p>
        </w:tc>
      </w:tr>
      <w:tr w:rsidR="00084D16" w:rsidRPr="00084D16" w14:paraId="1093EB30" w14:textId="77777777" w:rsidTr="0080384D">
        <w:trPr>
          <w:trHeight w:val="1214"/>
        </w:trPr>
        <w:tc>
          <w:tcPr>
            <w:tcW w:w="817" w:type="dxa"/>
          </w:tcPr>
          <w:p w14:paraId="312082F7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474D0549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บุคลากรส่วนใหญ่ขาดความรู้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ความเข้าใจเรื่องแผน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จึงไม่เห็นความสำคัญของการปฏิบัติตามแผน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ซึ่งถือเป็นปัจจัยสำคัญในการบรรลุเป้าหมายตามแผนที่กำหนดไว้</w:t>
            </w:r>
          </w:p>
        </w:tc>
        <w:tc>
          <w:tcPr>
            <w:tcW w:w="4025" w:type="dxa"/>
          </w:tcPr>
          <w:p w14:paraId="70D0AD44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แผนเป็นปัจจัยสำคัญในการนำพาองค์กรไปสู่เป้าหมายที่ต้องการ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ผู้บริหารทุกระดับควรให้ความสำคัญและทำความเข้าใจเกี่ยวกับกลยุทธ์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ผลผลิต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ผลสัมฤทธิ์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ปัญหา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อุปสรรคที่สะท้อนไปสู่การบรรลุเป้าหมายอย่างจริงจัง</w:t>
            </w:r>
          </w:p>
        </w:tc>
      </w:tr>
      <w:tr w:rsidR="00084D16" w:rsidRPr="00084D16" w14:paraId="0FE02019" w14:textId="77777777" w:rsidTr="0080384D">
        <w:trPr>
          <w:trHeight w:val="383"/>
        </w:trPr>
        <w:tc>
          <w:tcPr>
            <w:tcW w:w="817" w:type="dxa"/>
          </w:tcPr>
          <w:p w14:paraId="15B2500E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74B5E4BA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งบประมาณที่ได้รับไม่เหมาะสมและพอเพียงกับโครงการ</w:t>
            </w:r>
          </w:p>
        </w:tc>
        <w:tc>
          <w:tcPr>
            <w:tcW w:w="4025" w:type="dxa"/>
          </w:tcPr>
          <w:p w14:paraId="0114A3E4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ใช้งบประมาณตามโครงการที่กำหนดขึ้นตามแผนปฏิบัติ</w:t>
            </w:r>
          </w:p>
        </w:tc>
      </w:tr>
      <w:tr w:rsidR="00084D16" w:rsidRPr="00084D16" w14:paraId="5C40AFE7" w14:textId="77777777" w:rsidTr="0080384D">
        <w:trPr>
          <w:trHeight w:val="1107"/>
        </w:trPr>
        <w:tc>
          <w:tcPr>
            <w:tcW w:w="817" w:type="dxa"/>
          </w:tcPr>
          <w:p w14:paraId="243C1063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14:paraId="2F4D78E0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ระยะเวลาในการจัดทำโครงการที่กำหนดตามแผนปฏิบัติไม่สอดคล้องกับการปฏิบัติจริง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เนื่องมาจากการเปลี่ยนแปลงต่างๆ ของทางราชการ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เช่น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เศรษฐกิจ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สังคม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รวมถึงวิกฤตการณ์ต่างๆ</w:t>
            </w:r>
          </w:p>
        </w:tc>
        <w:tc>
          <w:tcPr>
            <w:tcW w:w="4025" w:type="dxa"/>
          </w:tcPr>
          <w:p w14:paraId="4A22EF78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หน่วยงานเห็นความสำคัญในการจัดทำโครงการ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โดยคำนึงถึงตัวชี้วัดที่กำหนดเพื่อให้สอดคล้องกับการปฏิบัติงาน</w:t>
            </w:r>
          </w:p>
          <w:p w14:paraId="3949B8BB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หัวหน้าส่วนราชการ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และบุคลากรให้ความร่วมมือในการร่วมจัดโครงการที่จัดขึ้น</w:t>
            </w:r>
          </w:p>
        </w:tc>
      </w:tr>
      <w:tr w:rsidR="008058F3" w:rsidRPr="00084D16" w14:paraId="2EE2AB9A" w14:textId="77777777" w:rsidTr="0080384D">
        <w:trPr>
          <w:trHeight w:val="799"/>
        </w:trPr>
        <w:tc>
          <w:tcPr>
            <w:tcW w:w="817" w:type="dxa"/>
          </w:tcPr>
          <w:p w14:paraId="38A9262E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4C2A96D1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การรายงานผลการดำเนินงานจากหน่วยงานอื่นที่ได้ข้อมูลล่าช้า</w:t>
            </w:r>
          </w:p>
        </w:tc>
        <w:tc>
          <w:tcPr>
            <w:tcW w:w="4025" w:type="dxa"/>
          </w:tcPr>
          <w:p w14:paraId="18E89D2E" w14:textId="77777777" w:rsidR="008058F3" w:rsidRPr="00084D16" w:rsidRDefault="008058F3" w:rsidP="008058F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ควรเร่งรัดหน่วยงานที่ต้องจัดส่งข้อมูลรายงานผลการดำเนินงานเมื่อดำเนินการเสร็จเรียบร้อยแล้ว</w:t>
            </w:r>
            <w:r w:rsidR="00022CB3"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เพื่อให้องค์การบริหารส่วนตำบลสามารถนำข้อมูลไปสรุปผลได้</w:t>
            </w:r>
          </w:p>
        </w:tc>
      </w:tr>
    </w:tbl>
    <w:p w14:paraId="48DE0E22" w14:textId="77777777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9D10A5E" w14:textId="77777777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33876DB9" w14:textId="77777777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6D89272C" w14:textId="77777777" w:rsidR="008058F3" w:rsidRPr="00084D16" w:rsidRDefault="008058F3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41B0C270" w14:textId="77777777" w:rsidR="001E0C93" w:rsidRPr="00084D16" w:rsidRDefault="001E0C9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5201B7A" w14:textId="77777777" w:rsidR="001E0C93" w:rsidRPr="00084D16" w:rsidRDefault="001E0C9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BCAFA87" w14:textId="77777777" w:rsidR="001E0C93" w:rsidRPr="00084D16" w:rsidRDefault="001E0C9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4F9D367" w14:textId="77777777" w:rsidR="001E0C93" w:rsidRPr="00084D16" w:rsidRDefault="001E0C9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F2FDF67" w14:textId="77777777" w:rsidR="001E0C93" w:rsidRPr="00084D16" w:rsidRDefault="001E0C9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633D94B" w14:textId="77777777" w:rsidR="00C36E87" w:rsidRPr="00084D16" w:rsidRDefault="00C36E87" w:rsidP="00BF5CDB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6604B88E" w14:textId="6B77FEEA" w:rsidR="008058F3" w:rsidRDefault="008058F3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57B4ED1" w14:textId="77777777" w:rsidR="00A92E06" w:rsidRPr="00084D16" w:rsidRDefault="00A92E06" w:rsidP="008058F3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E290C28" w14:textId="77777777" w:rsidR="008058F3" w:rsidRPr="00084D16" w:rsidRDefault="00AE6640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lastRenderedPageBreak/>
        <w:t xml:space="preserve">แบบที่ ๓/๑ </w:t>
      </w:r>
      <w:r w:rsidR="008058F3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แบบประเมินผลการดำเนินงานตามแผนยุทธศาสตร์</w:t>
      </w:r>
    </w:p>
    <w:p w14:paraId="67C43BF0" w14:textId="77777777" w:rsidR="008058F3" w:rsidRPr="00084D16" w:rsidRDefault="00AE6640" w:rsidP="008058F3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คำชี้แจง 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แบบที่  ๓/๑ </w:t>
      </w:r>
      <w:r w:rsidR="008058F3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แบบประเมินตนเอง</w:t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8058F3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และมีกำหนดระยะเวลาในการรายงานปีละ 2</w:t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ครั้ง เดือนเมษายน แล</w:t>
      </w:r>
      <w:r w:rsidRPr="00084D16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ะ</w:t>
      </w: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>เดือนตุลาคม</w:t>
      </w:r>
      <w:r w:rsidR="008058F3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ของทุกปี     </w:t>
      </w:r>
    </w:p>
    <w:p w14:paraId="6E3C451F" w14:textId="77777777" w:rsidR="008058F3" w:rsidRPr="00084D16" w:rsidRDefault="008058F3" w:rsidP="008058F3">
      <w:pPr>
        <w:tabs>
          <w:tab w:val="left" w:pos="3544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  <w:t>ส่วนที่ ๑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 ข้อมูลทั่วไป</w:t>
      </w:r>
    </w:p>
    <w:p w14:paraId="1934956C" w14:textId="04F7625F" w:rsidR="008058F3" w:rsidRPr="00084D16" w:rsidRDefault="008058F3" w:rsidP="008058F3">
      <w:pP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</w:pP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๑.  ชื่อองค์กรปกครองส่วนท้องถิ่น  </w:t>
      </w:r>
      <w:r w:rsidR="00B90195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องค์การบริหารส่วนตำบล</w:t>
      </w:r>
      <w:r w:rsidR="004D1069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หนองแวง</w:t>
      </w:r>
    </w:p>
    <w:p w14:paraId="11551E17" w14:textId="2334EC24" w:rsidR="008058F3" w:rsidRPr="00084D16" w:rsidRDefault="008058F3" w:rsidP="008058F3">
      <w:pP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</w:pP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๒.  วัน/เดือน/ปีที่รายงาน  </w:t>
      </w:r>
      <w:r w:rsidR="004D1069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มีนาคม</w:t>
      </w:r>
      <w:r w:rsidR="00836745"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 256</w:t>
      </w:r>
      <w:r w:rsidR="004D1069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</w:rPr>
        <w:t>3</w:t>
      </w:r>
    </w:p>
    <w:p w14:paraId="09700145" w14:textId="4B1523B0" w:rsidR="008058F3" w:rsidRPr="00084D16" w:rsidRDefault="008058F3" w:rsidP="008058F3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u w:val="single"/>
          <w:cs/>
        </w:rPr>
        <w:t>ส่วนที่ ๒</w:t>
      </w:r>
      <w:r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  ยุทธศาสตร์การพัฒนา</w:t>
      </w:r>
      <w:r w:rsidR="00836745" w:rsidRPr="00084D1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และโครงการในปีงบประมาณ พ.ศ. ๒๕6</w:t>
      </w:r>
      <w:r w:rsidR="00BF5CD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3</w:t>
      </w:r>
    </w:p>
    <w:p w14:paraId="28ED6E4A" w14:textId="77777777" w:rsidR="008058F3" w:rsidRPr="00084D16" w:rsidRDefault="008058F3" w:rsidP="00A26372">
      <w:pPr>
        <w:tabs>
          <w:tab w:val="left" w:pos="3544"/>
        </w:tabs>
        <w:spacing w:after="120" w:line="240" w:lineRule="auto"/>
        <w:ind w:firstLine="142"/>
        <w:rPr>
          <w:rFonts w:ascii="TH SarabunIT๙" w:eastAsia="Times New Roman" w:hAnsi="TH SarabunIT๙" w:cs="TH SarabunIT๙"/>
          <w:color w:val="000000" w:themeColor="text1"/>
          <w:sz w:val="30"/>
          <w:szCs w:val="30"/>
        </w:rPr>
      </w:pPr>
      <w:r w:rsidRPr="00084D16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</w:rPr>
        <w:t xml:space="preserve">        1. ยุทธศาสตร์และจำนวนโครงการที่ปรากฏอยู่ในแผน  และจำนวนโครงการที่ได้ปฏิบัติ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559"/>
        <w:gridCol w:w="1701"/>
      </w:tblGrid>
      <w:tr w:rsidR="00084D16" w:rsidRPr="00084D16" w14:paraId="201A0B91" w14:textId="77777777" w:rsidTr="0080384D">
        <w:trPr>
          <w:trHeight w:val="48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C588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B22B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จำนวนโครงการ</w:t>
            </w:r>
          </w:p>
        </w:tc>
      </w:tr>
      <w:tr w:rsidR="00084D16" w:rsidRPr="00084D16" w14:paraId="6CF3A362" w14:textId="77777777" w:rsidTr="0080384D">
        <w:trPr>
          <w:trHeight w:val="4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7B8A" w14:textId="77777777" w:rsidR="008058F3" w:rsidRPr="00084D16" w:rsidRDefault="008058F3" w:rsidP="008058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A03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681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C4A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คิดเป็นร้อยละ</w:t>
            </w:r>
          </w:p>
        </w:tc>
      </w:tr>
      <w:tr w:rsidR="00084D16" w:rsidRPr="00084D16" w14:paraId="41284B92" w14:textId="77777777" w:rsidTr="0080384D">
        <w:trPr>
          <w:trHeight w:val="4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D438" w14:textId="77777777" w:rsidR="008058F3" w:rsidRPr="00084D16" w:rsidRDefault="008058F3" w:rsidP="008058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EA9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ที่ปรากฏ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59A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ที่ได้ปฏิบัติ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53B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ของโครงการที่</w:t>
            </w:r>
          </w:p>
        </w:tc>
      </w:tr>
      <w:tr w:rsidR="00084D16" w:rsidRPr="00084D16" w14:paraId="38780707" w14:textId="77777777" w:rsidTr="0080384D">
        <w:trPr>
          <w:trHeight w:val="48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F04A" w14:textId="77777777" w:rsidR="008058F3" w:rsidRPr="00084D16" w:rsidRDefault="008058F3" w:rsidP="008058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0EF6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อยู่ในแผน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E988" w14:textId="77777777" w:rsidR="008058F3" w:rsidRPr="00084D16" w:rsidRDefault="008058F3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B1E" w14:textId="77777777" w:rsidR="008058F3" w:rsidRPr="00084D16" w:rsidRDefault="008058F3" w:rsidP="008058F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ปรากฏในแผนฯ</w:t>
            </w:r>
          </w:p>
        </w:tc>
      </w:tr>
      <w:tr w:rsidR="004D1069" w:rsidRPr="00084D16" w14:paraId="40E7469F" w14:textId="77777777" w:rsidTr="00C03ED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7C2B" w14:textId="708DD609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๑ ด้านการพัฒนาคน สังคม และความเข้มเข็งของชุมชน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7BA7" w14:textId="530CBBB4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0"/>
                <w:szCs w:val="30"/>
                <w:cs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7D39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DF74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14.13</w:t>
            </w:r>
          </w:p>
        </w:tc>
      </w:tr>
      <w:tr w:rsidR="004D1069" w:rsidRPr="00084D16" w14:paraId="2C3FAE83" w14:textId="77777777" w:rsidTr="00C03ED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7FCB" w14:textId="4E11EF4B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๒ ด้านการพัฒนาเศรษฐกิจ การเกษตร ทรัพยากรธรรมชาติ และสิ่งแวดล้อม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832F" w14:textId="2A89BB6A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84D16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B8641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3FD6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11.76</w:t>
            </w:r>
          </w:p>
        </w:tc>
      </w:tr>
      <w:tr w:rsidR="004D1069" w:rsidRPr="00084D16" w14:paraId="6371C4FD" w14:textId="77777777" w:rsidTr="00C03ED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B328" w14:textId="6223AFC1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๓ ด้านการพัฒนาการเมือง การบริหาร และบุคลากร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3B7A8" w14:textId="59A51AC0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95BA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D769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10.52</w:t>
            </w:r>
          </w:p>
        </w:tc>
      </w:tr>
      <w:tr w:rsidR="004D1069" w:rsidRPr="00084D16" w14:paraId="7416FFE8" w14:textId="77777777" w:rsidTr="00C03ED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BF48" w14:textId="284886F9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๔ ด้านการพัฒนาระบบสาธารณูปโภค สาธารณูปการ โครงสร้างพื้นฐาน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A72" w14:textId="667A0B96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705C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550F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10.20</w:t>
            </w:r>
          </w:p>
        </w:tc>
      </w:tr>
      <w:tr w:rsidR="004D1069" w:rsidRPr="00084D16" w14:paraId="4394BC6D" w14:textId="77777777" w:rsidTr="00C03ED4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8D9" w14:textId="10A3F8DE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๕ ด้านการพัฒนาระบบการศึกษา และส่งเสริม</w:t>
            </w:r>
            <w:proofErr w:type="spellStart"/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E20" w14:textId="738BF1B7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EDAD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EDB2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7.14</w:t>
            </w:r>
          </w:p>
        </w:tc>
      </w:tr>
      <w:tr w:rsidR="004D1069" w:rsidRPr="00084D16" w14:paraId="22CAFB3F" w14:textId="77777777" w:rsidTr="00C03ED4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AFF4" w14:textId="75814C40" w:rsidR="004D1069" w:rsidRPr="004D1069" w:rsidRDefault="004D1069" w:rsidP="004D1069">
            <w:pPr>
              <w:tabs>
                <w:tab w:val="left" w:pos="72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106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ยุทธศาสตร์ที่ ๖ ด้านการพัฒนาแหล่งน้ำ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0F63" w14:textId="50443090" w:rsidR="004D1069" w:rsidRPr="00084D16" w:rsidRDefault="004D1069" w:rsidP="004D10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2A98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FD0E" w14:textId="77777777" w:rsidR="004D1069" w:rsidRPr="00084D16" w:rsidRDefault="004D1069" w:rsidP="004D10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0.00</w:t>
            </w:r>
          </w:p>
        </w:tc>
      </w:tr>
      <w:tr w:rsidR="00084D16" w:rsidRPr="00084D16" w14:paraId="6BDED1CB" w14:textId="77777777" w:rsidTr="00AB19A3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B4C7" w14:textId="77777777" w:rsidR="000D05AA" w:rsidRPr="00084D16" w:rsidRDefault="000D05AA" w:rsidP="008058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94623E9" w14:textId="37834CD8" w:rsidR="000D05AA" w:rsidRPr="00084D16" w:rsidRDefault="004D1069" w:rsidP="00C452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0"/>
                <w:szCs w:val="3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2DC97E2" w14:textId="77777777" w:rsidR="000D05AA" w:rsidRPr="00084D16" w:rsidRDefault="00C452D7" w:rsidP="00A04F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3BB84B5" w14:textId="77777777" w:rsidR="000D05AA" w:rsidRPr="00084D16" w:rsidRDefault="00D65289" w:rsidP="00E81C3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84D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8.71</w:t>
            </w:r>
          </w:p>
        </w:tc>
      </w:tr>
    </w:tbl>
    <w:p w14:paraId="5E2341DE" w14:textId="77777777" w:rsidR="008058F3" w:rsidRPr="00084D16" w:rsidRDefault="008058F3" w:rsidP="008058F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</w:p>
    <w:p w14:paraId="09A2DBDC" w14:textId="77777777" w:rsidR="008058F3" w:rsidRPr="00084D16" w:rsidRDefault="008058F3" w:rsidP="008058F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</w:p>
    <w:p w14:paraId="47D94437" w14:textId="77777777" w:rsidR="001B260F" w:rsidRPr="00084D16" w:rsidRDefault="001B260F" w:rsidP="001B260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751ABBC8" w14:textId="77777777" w:rsidR="00B54F26" w:rsidRPr="00084D16" w:rsidRDefault="00B54F26" w:rsidP="001B260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1DA2E4A4" w14:textId="77777777" w:rsidR="00B54F26" w:rsidRPr="00084D16" w:rsidRDefault="00B54F26" w:rsidP="001B260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D2A1A28" w14:textId="77777777" w:rsidR="00B54F26" w:rsidRPr="00084D16" w:rsidRDefault="00B54F26" w:rsidP="001B260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233A3B50" w14:textId="77777777" w:rsidR="00B54F26" w:rsidRPr="00084D16" w:rsidRDefault="00B54F26" w:rsidP="001B260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C022A2E" w14:textId="77777777" w:rsidR="008146BA" w:rsidRPr="00084D16" w:rsidRDefault="008146BA" w:rsidP="00B54F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A18F071" w14:textId="77777777" w:rsidR="00C36E87" w:rsidRPr="00084D16" w:rsidRDefault="00C36E87" w:rsidP="00B54F2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sectPr w:rsidR="00C36E87" w:rsidRPr="00084D16" w:rsidSect="00BF5CDB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BD04" w14:textId="77777777" w:rsidR="00E37291" w:rsidRDefault="00E37291" w:rsidP="00C03ED4">
      <w:pPr>
        <w:spacing w:after="0" w:line="240" w:lineRule="auto"/>
      </w:pPr>
      <w:r>
        <w:separator/>
      </w:r>
    </w:p>
  </w:endnote>
  <w:endnote w:type="continuationSeparator" w:id="0">
    <w:p w14:paraId="5836CCE9" w14:textId="77777777" w:rsidR="00E37291" w:rsidRDefault="00E37291" w:rsidP="00C0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B55CD" w14:textId="77777777" w:rsidR="00E37291" w:rsidRDefault="00E37291" w:rsidP="00C03ED4">
      <w:pPr>
        <w:spacing w:after="0" w:line="240" w:lineRule="auto"/>
      </w:pPr>
      <w:r>
        <w:separator/>
      </w:r>
    </w:p>
  </w:footnote>
  <w:footnote w:type="continuationSeparator" w:id="0">
    <w:p w14:paraId="4DE140C8" w14:textId="77777777" w:rsidR="00E37291" w:rsidRDefault="00E37291" w:rsidP="00C0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eastAsiaTheme="majorEastAsia" w:hAnsi="TH SarabunIT๙" w:cs="TH SarabunIT๙"/>
        <w:sz w:val="28"/>
        <w:lang w:val="th-TH"/>
      </w:rPr>
      <w:id w:val="1489819027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0EC7B395" w14:textId="43584545" w:rsidR="00A92E06" w:rsidRPr="00A92E06" w:rsidRDefault="00A92E06">
        <w:pPr>
          <w:pStyle w:val="aa"/>
          <w:jc w:val="center"/>
          <w:rPr>
            <w:rFonts w:ascii="TH SarabunIT๙" w:eastAsiaTheme="majorEastAsia" w:hAnsi="TH SarabunIT๙" w:cs="TH SarabunIT๙"/>
            <w:sz w:val="28"/>
          </w:rPr>
        </w:pPr>
        <w:r w:rsidRPr="00A92E06">
          <w:rPr>
            <w:rFonts w:ascii="TH SarabunIT๙" w:eastAsiaTheme="majorEastAsia" w:hAnsi="TH SarabunIT๙" w:cs="TH SarabunIT๙"/>
            <w:sz w:val="28"/>
            <w:lang w:val="th-TH"/>
          </w:rPr>
          <w:t xml:space="preserve">~ </w:t>
        </w:r>
        <w:r w:rsidRPr="00A92E06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A92E06">
          <w:rPr>
            <w:rFonts w:ascii="TH SarabunIT๙" w:hAnsi="TH SarabunIT๙" w:cs="TH SarabunIT๙"/>
            <w:sz w:val="28"/>
          </w:rPr>
          <w:instrText>PAGE    \* MERGEFORMAT</w:instrText>
        </w:r>
        <w:r w:rsidRPr="00A92E06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Pr="00A92E06">
          <w:rPr>
            <w:rFonts w:ascii="TH SarabunIT๙" w:eastAsiaTheme="majorEastAsia" w:hAnsi="TH SarabunIT๙" w:cs="TH SarabunIT๙"/>
            <w:sz w:val="28"/>
            <w:lang w:val="th-TH"/>
          </w:rPr>
          <w:t>2</w:t>
        </w:r>
        <w:r w:rsidRPr="00A92E06">
          <w:rPr>
            <w:rFonts w:ascii="TH SarabunIT๙" w:eastAsiaTheme="majorEastAsia" w:hAnsi="TH SarabunIT๙" w:cs="TH SarabunIT๙"/>
            <w:sz w:val="28"/>
          </w:rPr>
          <w:fldChar w:fldCharType="end"/>
        </w:r>
        <w:r w:rsidRPr="00A92E06">
          <w:rPr>
            <w:rFonts w:ascii="TH SarabunIT๙" w:eastAsiaTheme="majorEastAsia" w:hAnsi="TH SarabunIT๙" w:cs="TH SarabunIT๙"/>
            <w:sz w:val="28"/>
            <w:lang w:val="th-TH"/>
          </w:rPr>
          <w:t xml:space="preserve"> ~</w:t>
        </w:r>
      </w:p>
    </w:sdtContent>
  </w:sdt>
  <w:p w14:paraId="0CA60232" w14:textId="77777777" w:rsidR="00C03ED4" w:rsidRDefault="00C03E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11DBC"/>
    <w:multiLevelType w:val="hybridMultilevel"/>
    <w:tmpl w:val="F208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2647"/>
    <w:multiLevelType w:val="hybridMultilevel"/>
    <w:tmpl w:val="E25C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55189"/>
    <w:multiLevelType w:val="hybridMultilevel"/>
    <w:tmpl w:val="FB6AD87E"/>
    <w:lvl w:ilvl="0" w:tplc="D308812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3F"/>
    <w:rsid w:val="000057A7"/>
    <w:rsid w:val="00013A28"/>
    <w:rsid w:val="00013F8F"/>
    <w:rsid w:val="00014B32"/>
    <w:rsid w:val="00014ED1"/>
    <w:rsid w:val="0001544B"/>
    <w:rsid w:val="000176B7"/>
    <w:rsid w:val="00022CB3"/>
    <w:rsid w:val="00022E53"/>
    <w:rsid w:val="00026F17"/>
    <w:rsid w:val="00031A0D"/>
    <w:rsid w:val="00031AFD"/>
    <w:rsid w:val="0003413F"/>
    <w:rsid w:val="00037D48"/>
    <w:rsid w:val="00045C6A"/>
    <w:rsid w:val="000557E5"/>
    <w:rsid w:val="00056D8F"/>
    <w:rsid w:val="00065082"/>
    <w:rsid w:val="00072E5D"/>
    <w:rsid w:val="00074E9E"/>
    <w:rsid w:val="00075143"/>
    <w:rsid w:val="00075B71"/>
    <w:rsid w:val="00082DC0"/>
    <w:rsid w:val="00084D16"/>
    <w:rsid w:val="000857EA"/>
    <w:rsid w:val="00087E0A"/>
    <w:rsid w:val="00094BED"/>
    <w:rsid w:val="000A3565"/>
    <w:rsid w:val="000B0594"/>
    <w:rsid w:val="000B3351"/>
    <w:rsid w:val="000C3F4C"/>
    <w:rsid w:val="000C61F3"/>
    <w:rsid w:val="000C6705"/>
    <w:rsid w:val="000C6BFE"/>
    <w:rsid w:val="000D05AA"/>
    <w:rsid w:val="000D416F"/>
    <w:rsid w:val="000D6DD5"/>
    <w:rsid w:val="000D708F"/>
    <w:rsid w:val="000E09BA"/>
    <w:rsid w:val="000E2C00"/>
    <w:rsid w:val="000E2C67"/>
    <w:rsid w:val="000E4B96"/>
    <w:rsid w:val="000E7BA2"/>
    <w:rsid w:val="000F1632"/>
    <w:rsid w:val="000F4177"/>
    <w:rsid w:val="000F6C70"/>
    <w:rsid w:val="000F7D56"/>
    <w:rsid w:val="0010028F"/>
    <w:rsid w:val="00101F98"/>
    <w:rsid w:val="001037E0"/>
    <w:rsid w:val="00111816"/>
    <w:rsid w:val="00114D0C"/>
    <w:rsid w:val="00122081"/>
    <w:rsid w:val="00122BB8"/>
    <w:rsid w:val="00123A54"/>
    <w:rsid w:val="00131F5D"/>
    <w:rsid w:val="00141996"/>
    <w:rsid w:val="0014313B"/>
    <w:rsid w:val="001441F1"/>
    <w:rsid w:val="00144C4C"/>
    <w:rsid w:val="001503E7"/>
    <w:rsid w:val="001521FB"/>
    <w:rsid w:val="001551D2"/>
    <w:rsid w:val="001558B6"/>
    <w:rsid w:val="00155C0C"/>
    <w:rsid w:val="001620B4"/>
    <w:rsid w:val="00163333"/>
    <w:rsid w:val="001662D9"/>
    <w:rsid w:val="00167450"/>
    <w:rsid w:val="001675E9"/>
    <w:rsid w:val="001760B8"/>
    <w:rsid w:val="001827F9"/>
    <w:rsid w:val="00190100"/>
    <w:rsid w:val="00194BF8"/>
    <w:rsid w:val="001969AF"/>
    <w:rsid w:val="001969E8"/>
    <w:rsid w:val="001A782B"/>
    <w:rsid w:val="001B2384"/>
    <w:rsid w:val="001B260F"/>
    <w:rsid w:val="001B43AB"/>
    <w:rsid w:val="001B45A8"/>
    <w:rsid w:val="001C34DD"/>
    <w:rsid w:val="001C53F6"/>
    <w:rsid w:val="001C5636"/>
    <w:rsid w:val="001C5E44"/>
    <w:rsid w:val="001D0D26"/>
    <w:rsid w:val="001D5AF2"/>
    <w:rsid w:val="001D6294"/>
    <w:rsid w:val="001E0C93"/>
    <w:rsid w:val="001E1428"/>
    <w:rsid w:val="001E3D91"/>
    <w:rsid w:val="001E61A9"/>
    <w:rsid w:val="001E682D"/>
    <w:rsid w:val="001E7A21"/>
    <w:rsid w:val="001F1A5F"/>
    <w:rsid w:val="001F3B3C"/>
    <w:rsid w:val="001F77F4"/>
    <w:rsid w:val="00200765"/>
    <w:rsid w:val="00211736"/>
    <w:rsid w:val="0021188B"/>
    <w:rsid w:val="002151CB"/>
    <w:rsid w:val="00222C41"/>
    <w:rsid w:val="002238F0"/>
    <w:rsid w:val="00224E39"/>
    <w:rsid w:val="002266DE"/>
    <w:rsid w:val="00253A69"/>
    <w:rsid w:val="002559F9"/>
    <w:rsid w:val="00260188"/>
    <w:rsid w:val="002643A5"/>
    <w:rsid w:val="0026670C"/>
    <w:rsid w:val="002717B9"/>
    <w:rsid w:val="00272D25"/>
    <w:rsid w:val="002738FF"/>
    <w:rsid w:val="0027725C"/>
    <w:rsid w:val="00277F66"/>
    <w:rsid w:val="0028153D"/>
    <w:rsid w:val="00281D90"/>
    <w:rsid w:val="002820C6"/>
    <w:rsid w:val="0028742C"/>
    <w:rsid w:val="0029099E"/>
    <w:rsid w:val="00294996"/>
    <w:rsid w:val="002962CA"/>
    <w:rsid w:val="002A0576"/>
    <w:rsid w:val="002B0154"/>
    <w:rsid w:val="002B35B0"/>
    <w:rsid w:val="002C02FC"/>
    <w:rsid w:val="002C1EA6"/>
    <w:rsid w:val="002C3D78"/>
    <w:rsid w:val="002C413C"/>
    <w:rsid w:val="002C56E3"/>
    <w:rsid w:val="002D624A"/>
    <w:rsid w:val="002E069C"/>
    <w:rsid w:val="002E097B"/>
    <w:rsid w:val="002E2A0D"/>
    <w:rsid w:val="002E53B0"/>
    <w:rsid w:val="002F0C48"/>
    <w:rsid w:val="002F3BD8"/>
    <w:rsid w:val="002F7901"/>
    <w:rsid w:val="00301E98"/>
    <w:rsid w:val="003079FE"/>
    <w:rsid w:val="00311B50"/>
    <w:rsid w:val="00314EBD"/>
    <w:rsid w:val="00315172"/>
    <w:rsid w:val="0031764E"/>
    <w:rsid w:val="00321470"/>
    <w:rsid w:val="003221ED"/>
    <w:rsid w:val="00330B9B"/>
    <w:rsid w:val="0033133E"/>
    <w:rsid w:val="00331CF1"/>
    <w:rsid w:val="00334AC5"/>
    <w:rsid w:val="00335E98"/>
    <w:rsid w:val="003367C9"/>
    <w:rsid w:val="00360039"/>
    <w:rsid w:val="00360365"/>
    <w:rsid w:val="00360B3E"/>
    <w:rsid w:val="00365583"/>
    <w:rsid w:val="00366B84"/>
    <w:rsid w:val="00367C11"/>
    <w:rsid w:val="00367CBE"/>
    <w:rsid w:val="0037372C"/>
    <w:rsid w:val="00382442"/>
    <w:rsid w:val="003922CC"/>
    <w:rsid w:val="0039291C"/>
    <w:rsid w:val="0039374A"/>
    <w:rsid w:val="00394C11"/>
    <w:rsid w:val="00394D40"/>
    <w:rsid w:val="003A1F77"/>
    <w:rsid w:val="003A6148"/>
    <w:rsid w:val="003B0F25"/>
    <w:rsid w:val="003C3CEB"/>
    <w:rsid w:val="003C590C"/>
    <w:rsid w:val="003C5DD3"/>
    <w:rsid w:val="003C7BCA"/>
    <w:rsid w:val="003C7EFF"/>
    <w:rsid w:val="003D0527"/>
    <w:rsid w:val="003D1C12"/>
    <w:rsid w:val="003D311B"/>
    <w:rsid w:val="003E0235"/>
    <w:rsid w:val="003E0AD6"/>
    <w:rsid w:val="003E1263"/>
    <w:rsid w:val="003E2A2B"/>
    <w:rsid w:val="003E2B32"/>
    <w:rsid w:val="003E5722"/>
    <w:rsid w:val="003E5DB3"/>
    <w:rsid w:val="003E5F91"/>
    <w:rsid w:val="003E7E67"/>
    <w:rsid w:val="003E7FDC"/>
    <w:rsid w:val="003F0BDD"/>
    <w:rsid w:val="003F1902"/>
    <w:rsid w:val="003F39A7"/>
    <w:rsid w:val="003F5864"/>
    <w:rsid w:val="00400306"/>
    <w:rsid w:val="004066ED"/>
    <w:rsid w:val="0041249F"/>
    <w:rsid w:val="004136B2"/>
    <w:rsid w:val="004161CD"/>
    <w:rsid w:val="004207F3"/>
    <w:rsid w:val="004216F2"/>
    <w:rsid w:val="00426B60"/>
    <w:rsid w:val="00430C04"/>
    <w:rsid w:val="004339F1"/>
    <w:rsid w:val="00437022"/>
    <w:rsid w:val="00444054"/>
    <w:rsid w:val="004447B7"/>
    <w:rsid w:val="0044717A"/>
    <w:rsid w:val="00450F28"/>
    <w:rsid w:val="00453D6E"/>
    <w:rsid w:val="004555F3"/>
    <w:rsid w:val="00456B2D"/>
    <w:rsid w:val="0046218B"/>
    <w:rsid w:val="00463DA1"/>
    <w:rsid w:val="00464D88"/>
    <w:rsid w:val="00466956"/>
    <w:rsid w:val="00474A12"/>
    <w:rsid w:val="00477DFB"/>
    <w:rsid w:val="00483A75"/>
    <w:rsid w:val="004864C3"/>
    <w:rsid w:val="00490F8B"/>
    <w:rsid w:val="004926D9"/>
    <w:rsid w:val="004A36AF"/>
    <w:rsid w:val="004A5703"/>
    <w:rsid w:val="004A5F92"/>
    <w:rsid w:val="004A7C15"/>
    <w:rsid w:val="004A7E2C"/>
    <w:rsid w:val="004B497E"/>
    <w:rsid w:val="004B50FB"/>
    <w:rsid w:val="004C6F09"/>
    <w:rsid w:val="004D1069"/>
    <w:rsid w:val="004D59B1"/>
    <w:rsid w:val="004E1552"/>
    <w:rsid w:val="004E280B"/>
    <w:rsid w:val="004E582D"/>
    <w:rsid w:val="004E6004"/>
    <w:rsid w:val="004F0EF3"/>
    <w:rsid w:val="004F44C5"/>
    <w:rsid w:val="004F63A1"/>
    <w:rsid w:val="00501A1E"/>
    <w:rsid w:val="00505009"/>
    <w:rsid w:val="005103E7"/>
    <w:rsid w:val="005126AD"/>
    <w:rsid w:val="005129AC"/>
    <w:rsid w:val="005171E8"/>
    <w:rsid w:val="005201DC"/>
    <w:rsid w:val="005246C3"/>
    <w:rsid w:val="00525954"/>
    <w:rsid w:val="005259B6"/>
    <w:rsid w:val="0053154C"/>
    <w:rsid w:val="00532DD2"/>
    <w:rsid w:val="00533B10"/>
    <w:rsid w:val="00534603"/>
    <w:rsid w:val="005350CC"/>
    <w:rsid w:val="005416DF"/>
    <w:rsid w:val="00551ACD"/>
    <w:rsid w:val="0055382A"/>
    <w:rsid w:val="005554F3"/>
    <w:rsid w:val="005600FA"/>
    <w:rsid w:val="005645E2"/>
    <w:rsid w:val="005725FD"/>
    <w:rsid w:val="00572843"/>
    <w:rsid w:val="00573460"/>
    <w:rsid w:val="005853D3"/>
    <w:rsid w:val="00587FFD"/>
    <w:rsid w:val="0059029D"/>
    <w:rsid w:val="0059322A"/>
    <w:rsid w:val="005965F1"/>
    <w:rsid w:val="005A090B"/>
    <w:rsid w:val="005A1B77"/>
    <w:rsid w:val="005A54BC"/>
    <w:rsid w:val="005B2B06"/>
    <w:rsid w:val="005C3A30"/>
    <w:rsid w:val="005C4238"/>
    <w:rsid w:val="005C50A7"/>
    <w:rsid w:val="005D0899"/>
    <w:rsid w:val="005D0D05"/>
    <w:rsid w:val="005D58DB"/>
    <w:rsid w:val="005D7A00"/>
    <w:rsid w:val="005D7ED7"/>
    <w:rsid w:val="005E0A17"/>
    <w:rsid w:val="00601722"/>
    <w:rsid w:val="00601CFA"/>
    <w:rsid w:val="006034AB"/>
    <w:rsid w:val="00603C6A"/>
    <w:rsid w:val="006060DE"/>
    <w:rsid w:val="00606F14"/>
    <w:rsid w:val="00612C1B"/>
    <w:rsid w:val="0061301A"/>
    <w:rsid w:val="006179DC"/>
    <w:rsid w:val="00621FF8"/>
    <w:rsid w:val="00625311"/>
    <w:rsid w:val="00625689"/>
    <w:rsid w:val="0062706E"/>
    <w:rsid w:val="00627C67"/>
    <w:rsid w:val="00630F1F"/>
    <w:rsid w:val="006315A4"/>
    <w:rsid w:val="00641595"/>
    <w:rsid w:val="00643B8D"/>
    <w:rsid w:val="00652B13"/>
    <w:rsid w:val="0065314F"/>
    <w:rsid w:val="006568FE"/>
    <w:rsid w:val="0065740A"/>
    <w:rsid w:val="00657D0C"/>
    <w:rsid w:val="00661011"/>
    <w:rsid w:val="00662DD3"/>
    <w:rsid w:val="006668CD"/>
    <w:rsid w:val="00667C35"/>
    <w:rsid w:val="0067270E"/>
    <w:rsid w:val="00673BAE"/>
    <w:rsid w:val="0067637B"/>
    <w:rsid w:val="00682570"/>
    <w:rsid w:val="00690329"/>
    <w:rsid w:val="00691A50"/>
    <w:rsid w:val="00695516"/>
    <w:rsid w:val="00696013"/>
    <w:rsid w:val="006B0FAD"/>
    <w:rsid w:val="006B15F0"/>
    <w:rsid w:val="006B4A1C"/>
    <w:rsid w:val="006C309C"/>
    <w:rsid w:val="006C33E6"/>
    <w:rsid w:val="006C35F4"/>
    <w:rsid w:val="006C4026"/>
    <w:rsid w:val="006C658C"/>
    <w:rsid w:val="006C682B"/>
    <w:rsid w:val="006D0719"/>
    <w:rsid w:val="006D3A83"/>
    <w:rsid w:val="006D795A"/>
    <w:rsid w:val="006D7DED"/>
    <w:rsid w:val="006E5F5E"/>
    <w:rsid w:val="006E6C11"/>
    <w:rsid w:val="006F06C0"/>
    <w:rsid w:val="006F37EB"/>
    <w:rsid w:val="006F4181"/>
    <w:rsid w:val="006F6835"/>
    <w:rsid w:val="006F6FB0"/>
    <w:rsid w:val="00700A27"/>
    <w:rsid w:val="0070107D"/>
    <w:rsid w:val="0070143B"/>
    <w:rsid w:val="007030DD"/>
    <w:rsid w:val="00710E5F"/>
    <w:rsid w:val="007150C7"/>
    <w:rsid w:val="007209B4"/>
    <w:rsid w:val="00725F52"/>
    <w:rsid w:val="00727881"/>
    <w:rsid w:val="007331B5"/>
    <w:rsid w:val="00734C18"/>
    <w:rsid w:val="00737F52"/>
    <w:rsid w:val="00741E71"/>
    <w:rsid w:val="007531FB"/>
    <w:rsid w:val="00757A87"/>
    <w:rsid w:val="00772740"/>
    <w:rsid w:val="00784F29"/>
    <w:rsid w:val="00790C16"/>
    <w:rsid w:val="00793559"/>
    <w:rsid w:val="007A2097"/>
    <w:rsid w:val="007A3717"/>
    <w:rsid w:val="007A5196"/>
    <w:rsid w:val="007A60B8"/>
    <w:rsid w:val="007A66B1"/>
    <w:rsid w:val="007B1040"/>
    <w:rsid w:val="007B114E"/>
    <w:rsid w:val="007B22C5"/>
    <w:rsid w:val="007B455A"/>
    <w:rsid w:val="007B5007"/>
    <w:rsid w:val="007B5BEC"/>
    <w:rsid w:val="007B7980"/>
    <w:rsid w:val="007C0ED2"/>
    <w:rsid w:val="007C282A"/>
    <w:rsid w:val="007D1C99"/>
    <w:rsid w:val="007D34DB"/>
    <w:rsid w:val="007D6D08"/>
    <w:rsid w:val="007E0202"/>
    <w:rsid w:val="007E1371"/>
    <w:rsid w:val="007E456E"/>
    <w:rsid w:val="007E5D2A"/>
    <w:rsid w:val="007E75CE"/>
    <w:rsid w:val="007F0B1E"/>
    <w:rsid w:val="007F105A"/>
    <w:rsid w:val="0080286E"/>
    <w:rsid w:val="00802BFE"/>
    <w:rsid w:val="0080384D"/>
    <w:rsid w:val="008051C1"/>
    <w:rsid w:val="008058F3"/>
    <w:rsid w:val="00810BF5"/>
    <w:rsid w:val="0081107E"/>
    <w:rsid w:val="00813A74"/>
    <w:rsid w:val="008146BA"/>
    <w:rsid w:val="00814FC8"/>
    <w:rsid w:val="00820583"/>
    <w:rsid w:val="00823EA8"/>
    <w:rsid w:val="00827FEB"/>
    <w:rsid w:val="00830071"/>
    <w:rsid w:val="00832A5D"/>
    <w:rsid w:val="008337B0"/>
    <w:rsid w:val="008338D4"/>
    <w:rsid w:val="0083412C"/>
    <w:rsid w:val="00836745"/>
    <w:rsid w:val="008374B2"/>
    <w:rsid w:val="00837724"/>
    <w:rsid w:val="00840E99"/>
    <w:rsid w:val="00841169"/>
    <w:rsid w:val="008450E6"/>
    <w:rsid w:val="0084622B"/>
    <w:rsid w:val="008476DA"/>
    <w:rsid w:val="00847AA4"/>
    <w:rsid w:val="00852E0B"/>
    <w:rsid w:val="0085300D"/>
    <w:rsid w:val="00853B45"/>
    <w:rsid w:val="008662FE"/>
    <w:rsid w:val="00867B51"/>
    <w:rsid w:val="00873FF0"/>
    <w:rsid w:val="00882A72"/>
    <w:rsid w:val="00886467"/>
    <w:rsid w:val="008869B4"/>
    <w:rsid w:val="0089364A"/>
    <w:rsid w:val="008A1533"/>
    <w:rsid w:val="008A209B"/>
    <w:rsid w:val="008A7797"/>
    <w:rsid w:val="008B17BB"/>
    <w:rsid w:val="008C2861"/>
    <w:rsid w:val="008E36BA"/>
    <w:rsid w:val="008E4217"/>
    <w:rsid w:val="008E46D5"/>
    <w:rsid w:val="008E53FA"/>
    <w:rsid w:val="008E5FE1"/>
    <w:rsid w:val="008F68C0"/>
    <w:rsid w:val="00903568"/>
    <w:rsid w:val="00904260"/>
    <w:rsid w:val="00912F91"/>
    <w:rsid w:val="00914D06"/>
    <w:rsid w:val="00916188"/>
    <w:rsid w:val="00924733"/>
    <w:rsid w:val="0092475E"/>
    <w:rsid w:val="00925DAF"/>
    <w:rsid w:val="009341FC"/>
    <w:rsid w:val="009360FB"/>
    <w:rsid w:val="0094139B"/>
    <w:rsid w:val="00946CC4"/>
    <w:rsid w:val="00952D7F"/>
    <w:rsid w:val="00960A73"/>
    <w:rsid w:val="00963B41"/>
    <w:rsid w:val="0098051E"/>
    <w:rsid w:val="00983875"/>
    <w:rsid w:val="009858BD"/>
    <w:rsid w:val="0099029D"/>
    <w:rsid w:val="009A448D"/>
    <w:rsid w:val="009B0248"/>
    <w:rsid w:val="009B271E"/>
    <w:rsid w:val="009B4811"/>
    <w:rsid w:val="009B53F0"/>
    <w:rsid w:val="009B550E"/>
    <w:rsid w:val="009C31C7"/>
    <w:rsid w:val="009D0F61"/>
    <w:rsid w:val="009D1F84"/>
    <w:rsid w:val="009D431A"/>
    <w:rsid w:val="009D5EE1"/>
    <w:rsid w:val="009D6A64"/>
    <w:rsid w:val="009D6BDA"/>
    <w:rsid w:val="009E499E"/>
    <w:rsid w:val="009F0F0A"/>
    <w:rsid w:val="009F7491"/>
    <w:rsid w:val="00A01484"/>
    <w:rsid w:val="00A0236C"/>
    <w:rsid w:val="00A04F23"/>
    <w:rsid w:val="00A14488"/>
    <w:rsid w:val="00A26372"/>
    <w:rsid w:val="00A3659E"/>
    <w:rsid w:val="00A36D09"/>
    <w:rsid w:val="00A40FF6"/>
    <w:rsid w:val="00A44BC6"/>
    <w:rsid w:val="00A44E35"/>
    <w:rsid w:val="00A47CC5"/>
    <w:rsid w:val="00A5108E"/>
    <w:rsid w:val="00A530E7"/>
    <w:rsid w:val="00A565A4"/>
    <w:rsid w:val="00A57ACB"/>
    <w:rsid w:val="00A6031D"/>
    <w:rsid w:val="00A628A3"/>
    <w:rsid w:val="00A66CE8"/>
    <w:rsid w:val="00A72474"/>
    <w:rsid w:val="00A73953"/>
    <w:rsid w:val="00A74214"/>
    <w:rsid w:val="00A75F36"/>
    <w:rsid w:val="00A85827"/>
    <w:rsid w:val="00A87A03"/>
    <w:rsid w:val="00A90DFF"/>
    <w:rsid w:val="00A92E06"/>
    <w:rsid w:val="00A933D1"/>
    <w:rsid w:val="00AA2CF3"/>
    <w:rsid w:val="00AB19A3"/>
    <w:rsid w:val="00AB4DC5"/>
    <w:rsid w:val="00AC59E6"/>
    <w:rsid w:val="00AC5EDC"/>
    <w:rsid w:val="00AD2727"/>
    <w:rsid w:val="00AD3927"/>
    <w:rsid w:val="00AD6886"/>
    <w:rsid w:val="00AE172C"/>
    <w:rsid w:val="00AE1E1D"/>
    <w:rsid w:val="00AE209D"/>
    <w:rsid w:val="00AE6497"/>
    <w:rsid w:val="00AE6640"/>
    <w:rsid w:val="00AE7CD6"/>
    <w:rsid w:val="00AF1137"/>
    <w:rsid w:val="00AF1B89"/>
    <w:rsid w:val="00AF64AC"/>
    <w:rsid w:val="00AF6C16"/>
    <w:rsid w:val="00B06044"/>
    <w:rsid w:val="00B064ED"/>
    <w:rsid w:val="00B06635"/>
    <w:rsid w:val="00B078EC"/>
    <w:rsid w:val="00B11EA4"/>
    <w:rsid w:val="00B166AE"/>
    <w:rsid w:val="00B1746D"/>
    <w:rsid w:val="00B23CEC"/>
    <w:rsid w:val="00B23F96"/>
    <w:rsid w:val="00B25013"/>
    <w:rsid w:val="00B25C1D"/>
    <w:rsid w:val="00B25C77"/>
    <w:rsid w:val="00B3216A"/>
    <w:rsid w:val="00B33912"/>
    <w:rsid w:val="00B46D75"/>
    <w:rsid w:val="00B47CC8"/>
    <w:rsid w:val="00B53671"/>
    <w:rsid w:val="00B54F26"/>
    <w:rsid w:val="00B60476"/>
    <w:rsid w:val="00B60713"/>
    <w:rsid w:val="00B62F4E"/>
    <w:rsid w:val="00B6679E"/>
    <w:rsid w:val="00B67E8F"/>
    <w:rsid w:val="00B82409"/>
    <w:rsid w:val="00B8494F"/>
    <w:rsid w:val="00B8721C"/>
    <w:rsid w:val="00B90195"/>
    <w:rsid w:val="00B971BD"/>
    <w:rsid w:val="00BA35E3"/>
    <w:rsid w:val="00BA6CBC"/>
    <w:rsid w:val="00BB139E"/>
    <w:rsid w:val="00BB333D"/>
    <w:rsid w:val="00BB57AC"/>
    <w:rsid w:val="00BB604A"/>
    <w:rsid w:val="00BB77A6"/>
    <w:rsid w:val="00BC18FD"/>
    <w:rsid w:val="00BC2EB8"/>
    <w:rsid w:val="00BC3FE7"/>
    <w:rsid w:val="00BD0021"/>
    <w:rsid w:val="00BE2200"/>
    <w:rsid w:val="00BE3C2E"/>
    <w:rsid w:val="00BE64EE"/>
    <w:rsid w:val="00BE6F8D"/>
    <w:rsid w:val="00BF1384"/>
    <w:rsid w:val="00BF2A3E"/>
    <w:rsid w:val="00BF39CD"/>
    <w:rsid w:val="00BF5CDB"/>
    <w:rsid w:val="00BF7B10"/>
    <w:rsid w:val="00C03ED4"/>
    <w:rsid w:val="00C0407E"/>
    <w:rsid w:val="00C10266"/>
    <w:rsid w:val="00C124C6"/>
    <w:rsid w:val="00C127DF"/>
    <w:rsid w:val="00C13656"/>
    <w:rsid w:val="00C1791D"/>
    <w:rsid w:val="00C20602"/>
    <w:rsid w:val="00C24C6F"/>
    <w:rsid w:val="00C33D3A"/>
    <w:rsid w:val="00C36CAD"/>
    <w:rsid w:val="00C36E87"/>
    <w:rsid w:val="00C452D7"/>
    <w:rsid w:val="00C471B3"/>
    <w:rsid w:val="00C5071C"/>
    <w:rsid w:val="00C6262A"/>
    <w:rsid w:val="00C629B1"/>
    <w:rsid w:val="00C64C63"/>
    <w:rsid w:val="00C70573"/>
    <w:rsid w:val="00C7374E"/>
    <w:rsid w:val="00C73B67"/>
    <w:rsid w:val="00C843AB"/>
    <w:rsid w:val="00C85D90"/>
    <w:rsid w:val="00C869AF"/>
    <w:rsid w:val="00C874DA"/>
    <w:rsid w:val="00C879FC"/>
    <w:rsid w:val="00C91356"/>
    <w:rsid w:val="00C91D1B"/>
    <w:rsid w:val="00C93381"/>
    <w:rsid w:val="00C9407F"/>
    <w:rsid w:val="00C96DEF"/>
    <w:rsid w:val="00CA0E3A"/>
    <w:rsid w:val="00CA2E7F"/>
    <w:rsid w:val="00CA43E5"/>
    <w:rsid w:val="00CB2AC4"/>
    <w:rsid w:val="00CB3C2F"/>
    <w:rsid w:val="00CC156D"/>
    <w:rsid w:val="00CC3EAE"/>
    <w:rsid w:val="00CC76C9"/>
    <w:rsid w:val="00CD1F8A"/>
    <w:rsid w:val="00CD576B"/>
    <w:rsid w:val="00CE0C67"/>
    <w:rsid w:val="00CE0D4B"/>
    <w:rsid w:val="00CE10DA"/>
    <w:rsid w:val="00CE3C7D"/>
    <w:rsid w:val="00CF21D3"/>
    <w:rsid w:val="00CF470D"/>
    <w:rsid w:val="00D009A2"/>
    <w:rsid w:val="00D02B77"/>
    <w:rsid w:val="00D06030"/>
    <w:rsid w:val="00D10AAB"/>
    <w:rsid w:val="00D1230D"/>
    <w:rsid w:val="00D15DE2"/>
    <w:rsid w:val="00D179C7"/>
    <w:rsid w:val="00D21D11"/>
    <w:rsid w:val="00D2560E"/>
    <w:rsid w:val="00D2667B"/>
    <w:rsid w:val="00D279E1"/>
    <w:rsid w:val="00D31AA8"/>
    <w:rsid w:val="00D3559B"/>
    <w:rsid w:val="00D3717A"/>
    <w:rsid w:val="00D40AC2"/>
    <w:rsid w:val="00D47564"/>
    <w:rsid w:val="00D60371"/>
    <w:rsid w:val="00D60600"/>
    <w:rsid w:val="00D61405"/>
    <w:rsid w:val="00D62773"/>
    <w:rsid w:val="00D65289"/>
    <w:rsid w:val="00D655FC"/>
    <w:rsid w:val="00D65E84"/>
    <w:rsid w:val="00D675C7"/>
    <w:rsid w:val="00D81164"/>
    <w:rsid w:val="00D81609"/>
    <w:rsid w:val="00D845EE"/>
    <w:rsid w:val="00D90FA4"/>
    <w:rsid w:val="00D91794"/>
    <w:rsid w:val="00D91BC0"/>
    <w:rsid w:val="00D95A21"/>
    <w:rsid w:val="00D96056"/>
    <w:rsid w:val="00D97525"/>
    <w:rsid w:val="00DB471C"/>
    <w:rsid w:val="00DC33B0"/>
    <w:rsid w:val="00DC3877"/>
    <w:rsid w:val="00DC4292"/>
    <w:rsid w:val="00DD0D11"/>
    <w:rsid w:val="00DD3257"/>
    <w:rsid w:val="00DD45B5"/>
    <w:rsid w:val="00DE07E2"/>
    <w:rsid w:val="00DE38EF"/>
    <w:rsid w:val="00DF1AAD"/>
    <w:rsid w:val="00DF27D6"/>
    <w:rsid w:val="00E03D02"/>
    <w:rsid w:val="00E103BD"/>
    <w:rsid w:val="00E111D0"/>
    <w:rsid w:val="00E11A5C"/>
    <w:rsid w:val="00E12468"/>
    <w:rsid w:val="00E13B37"/>
    <w:rsid w:val="00E2322E"/>
    <w:rsid w:val="00E36152"/>
    <w:rsid w:val="00E3633A"/>
    <w:rsid w:val="00E37201"/>
    <w:rsid w:val="00E37291"/>
    <w:rsid w:val="00E412A5"/>
    <w:rsid w:val="00E429DB"/>
    <w:rsid w:val="00E453E9"/>
    <w:rsid w:val="00E45855"/>
    <w:rsid w:val="00E51219"/>
    <w:rsid w:val="00E534CB"/>
    <w:rsid w:val="00E53D9B"/>
    <w:rsid w:val="00E621C4"/>
    <w:rsid w:val="00E62971"/>
    <w:rsid w:val="00E6404A"/>
    <w:rsid w:val="00E67F97"/>
    <w:rsid w:val="00E7124F"/>
    <w:rsid w:val="00E74712"/>
    <w:rsid w:val="00E77F2A"/>
    <w:rsid w:val="00E81C3E"/>
    <w:rsid w:val="00E87DA7"/>
    <w:rsid w:val="00EA63CC"/>
    <w:rsid w:val="00EA6BCF"/>
    <w:rsid w:val="00EB173C"/>
    <w:rsid w:val="00EB488F"/>
    <w:rsid w:val="00EB4DF4"/>
    <w:rsid w:val="00EB6662"/>
    <w:rsid w:val="00EB781F"/>
    <w:rsid w:val="00EC1C9F"/>
    <w:rsid w:val="00EC3F9C"/>
    <w:rsid w:val="00EC43DB"/>
    <w:rsid w:val="00ED01EA"/>
    <w:rsid w:val="00ED6D7F"/>
    <w:rsid w:val="00ED7157"/>
    <w:rsid w:val="00EE558A"/>
    <w:rsid w:val="00EE600B"/>
    <w:rsid w:val="00EE702F"/>
    <w:rsid w:val="00EF76FC"/>
    <w:rsid w:val="00F0096E"/>
    <w:rsid w:val="00F0293F"/>
    <w:rsid w:val="00F12565"/>
    <w:rsid w:val="00F13982"/>
    <w:rsid w:val="00F14B24"/>
    <w:rsid w:val="00F21CB1"/>
    <w:rsid w:val="00F22942"/>
    <w:rsid w:val="00F26374"/>
    <w:rsid w:val="00F3719F"/>
    <w:rsid w:val="00F41035"/>
    <w:rsid w:val="00F51EEF"/>
    <w:rsid w:val="00F52FF0"/>
    <w:rsid w:val="00F5536C"/>
    <w:rsid w:val="00F56287"/>
    <w:rsid w:val="00F81E45"/>
    <w:rsid w:val="00F827F0"/>
    <w:rsid w:val="00F84B88"/>
    <w:rsid w:val="00F86ED6"/>
    <w:rsid w:val="00F90288"/>
    <w:rsid w:val="00F965E1"/>
    <w:rsid w:val="00FA214D"/>
    <w:rsid w:val="00FA3DBB"/>
    <w:rsid w:val="00FA6FA4"/>
    <w:rsid w:val="00FA6FDF"/>
    <w:rsid w:val="00FB0BEC"/>
    <w:rsid w:val="00FB153C"/>
    <w:rsid w:val="00FB6111"/>
    <w:rsid w:val="00FC1EAE"/>
    <w:rsid w:val="00FC51DD"/>
    <w:rsid w:val="00FD144C"/>
    <w:rsid w:val="00FD20E2"/>
    <w:rsid w:val="00FD70D0"/>
    <w:rsid w:val="00FE00EF"/>
    <w:rsid w:val="00FF1B7E"/>
    <w:rsid w:val="00FF26BB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8181"/>
  <w15:docId w15:val="{1088527C-168E-4468-9CB9-696A6D8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86"/>
    <w:pPr>
      <w:ind w:left="720"/>
      <w:contextualSpacing/>
    </w:pPr>
  </w:style>
  <w:style w:type="table" w:styleId="a4">
    <w:name w:val="Table Grid"/>
    <w:basedOn w:val="a1"/>
    <w:uiPriority w:val="59"/>
    <w:rsid w:val="00B5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0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50CC"/>
    <w:rPr>
      <w:rFonts w:ascii="Leelawadee" w:hAnsi="Leelawadee" w:cs="Angsana New"/>
      <w:sz w:val="18"/>
      <w:szCs w:val="22"/>
    </w:rPr>
  </w:style>
  <w:style w:type="paragraph" w:styleId="a7">
    <w:name w:val="Title"/>
    <w:basedOn w:val="a"/>
    <w:next w:val="a"/>
    <w:link w:val="a8"/>
    <w:uiPriority w:val="10"/>
    <w:qFormat/>
    <w:rsid w:val="0001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0176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9">
    <w:name w:val="Strong"/>
    <w:basedOn w:val="a0"/>
    <w:uiPriority w:val="22"/>
    <w:qFormat/>
    <w:rsid w:val="002E2A0D"/>
    <w:rPr>
      <w:b/>
      <w:bCs/>
    </w:rPr>
  </w:style>
  <w:style w:type="table" w:customStyle="1" w:styleId="1">
    <w:name w:val="เส้นตาราง1"/>
    <w:basedOn w:val="a1"/>
    <w:next w:val="a4"/>
    <w:uiPriority w:val="59"/>
    <w:rsid w:val="00C3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F5C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header"/>
    <w:basedOn w:val="a"/>
    <w:link w:val="ab"/>
    <w:uiPriority w:val="99"/>
    <w:unhideWhenUsed/>
    <w:rsid w:val="00C0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C03ED4"/>
  </w:style>
  <w:style w:type="paragraph" w:styleId="ac">
    <w:name w:val="footer"/>
    <w:basedOn w:val="a"/>
    <w:link w:val="ad"/>
    <w:uiPriority w:val="99"/>
    <w:unhideWhenUsed/>
    <w:rsid w:val="00C0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C0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47A7-59EB-4584-8A29-62538A1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5</cp:revision>
  <cp:lastPrinted>2020-07-15T08:25:00Z</cp:lastPrinted>
  <dcterms:created xsi:type="dcterms:W3CDTF">2020-07-15T07:34:00Z</dcterms:created>
  <dcterms:modified xsi:type="dcterms:W3CDTF">2020-07-15T08:28:00Z</dcterms:modified>
</cp:coreProperties>
</file>